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7.0" w:type="dxa"/>
        <w:jc w:val="left"/>
        <w:tblLayout w:type="fixed"/>
        <w:tblLook w:val="0000"/>
      </w:tblPr>
      <w:tblGrid>
        <w:gridCol w:w="10577"/>
        <w:tblGridChange w:id="0">
          <w:tblGrid>
            <w:gridCol w:w="1057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BREVET D’INVENTION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103504</wp:posOffset>
                      </wp:positionV>
                      <wp:extent cx="925195" cy="612775"/>
                      <wp:effectExtent b="15875" l="0" r="8255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12775"/>
                                <a:chOff x="8937" y="-861"/>
                                <a:chExt cx="1457" cy="965"/>
                              </a:xfrm>
                            </wpg:grpSpPr>
                            <wps:wsp>
                              <wps:cNvSpPr txBox="1">
                                <a:spLocks noChangeArrowheads="1"/>
                              </wps:cNvSpPr>
                              <wps:cNvPr id="4" name="Text Box 3"/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/>
                                </a:extLst>
                              </wps:spPr>
                              <wps:txbx>
                                <w:txbxContent>
                                  <w:p w:rsidR="005864F8" w:rsidDel="00000000" w:rsidP="009D33EE" w:rsidRDefault="005864F8" w:rsidRPr="005E742C">
                                    <w:pPr>
                                      <w:jc w:val="center"/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</w:pPr>
                                    <w:r w:rsidDel="00000000" w:rsidR="00000000" w:rsidRPr="005E742C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864F8" w:rsidDel="00000000" w:rsidP="00D22887" w:rsidRDefault="005F5349" w:rsidRPr="005E742C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  <w:t>Aout 2023</w:t>
                                    </w:r>
                                  </w:p>
                                  <w:p w:rsidR="005864F8" w:rsidDel="00000000" w:rsidP="009D33EE" w:rsidRDefault="005864F8" w:rsidRPr="00F9371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Del="00000000" w:rsidP="009D33EE" w:rsidRDefault="005864F8" w:rsidRPr="006553A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  <wps:wsp>
                              <wps:cNvSpPr>
                                <a:spLocks noChangeArrowheads="1"/>
                              </wps:cNvSpPr>
                              <wps:cNvPr id="5" name="Rectangle 4"/>
                              <wps:spPr bwMode="auto">
                                <a:xfrm>
                                  <a:off x="8937" y="-381"/>
                                  <a:ext cx="144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Del="00000000" w:rsidP="009D33EE" w:rsidRDefault="005864F8" w:rsidRPr="009D33EE">
                                    <w:pPr>
                                      <w:jc w:val="center"/>
                                      <w:rPr>
                                        <w:rFonts w:ascii="Arial" w:cs="Arial" w:hAnsi="Arial"/>
                                        <w:bCs w:val="1"/>
                                        <w:iCs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Del="00000000" w:rsidR="00000000" w:rsidRPr="009D33EE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Del="00000000" w:rsidR="005F5349" w:rsidRPr="00000000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-INPI</w:t>
                                    </w:r>
                                    <w:r w:rsidDel="00000000" w:rsidR="00000000" w:rsidRPr="009D33EE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  <w:bdr w:color="auto" w:space="0" w:sz="4" w:val="single"/>
                                      </w:rPr>
                                      <w:t xml:space="preserve"> </w:t>
                                    </w:r>
                                    <w:r w:rsidDel="00000000" w:rsidR="00000000" w:rsidRPr="009D33EE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Del="00000000" w:rsidP="009D33EE" w:rsidRDefault="005864F8" w:rsidRPr="00000000"/>
                                </w:txbxContent>
                              </wps:txbx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103504</wp:posOffset>
                      </wp:positionV>
                      <wp:extent cx="933450" cy="6286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628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pStyle w:val="Heading5"/>
              <w:ind w:left="2127" w:right="22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FORMULAIRE DE DEMANDE D’EXAMEN ACCELERE DANS LE CADRE DU PROGRAMME PILOTE PPH ENTRE l’OMPIC ET l’INPI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Cet imprimé est à dactylographier lisiblement sans rayures ni surcharges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9"/>
              <w:gridCol w:w="1521"/>
              <w:gridCol w:w="144"/>
              <w:gridCol w:w="1318"/>
              <w:gridCol w:w="97"/>
              <w:gridCol w:w="1660"/>
              <w:gridCol w:w="1742"/>
              <w:gridCol w:w="425"/>
              <w:gridCol w:w="3119"/>
              <w:tblGridChange w:id="0">
                <w:tblGrid>
                  <w:gridCol w:w="449"/>
                  <w:gridCol w:w="1521"/>
                  <w:gridCol w:w="144"/>
                  <w:gridCol w:w="1318"/>
                  <w:gridCol w:w="97"/>
                  <w:gridCol w:w="1660"/>
                  <w:gridCol w:w="1742"/>
                  <w:gridCol w:w="425"/>
                  <w:gridCol w:w="311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8"/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highlight w:val="black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REFERENCES DE LA DEMANDE  DE BREVET DEPOSEE AUPRES DE L’OMPIC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8"/>
                  <w:tcBorders>
                    <w:top w:color="000000" w:space="0" w:sz="12" w:val="single"/>
                    <w:left w:color="000000" w:space="0" w:sz="12" w:val="single"/>
                    <w:bottom w:color="000000" w:space="0" w:sz="6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Numéro de dépôt: </w:t>
                  </w:r>
                  <w:bookmarkStart w:colFirst="0" w:colLast="0" w:name="gjdgxs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8"/>
                  <w:tcBorders>
                    <w:top w:color="000000" w:space="0" w:sz="6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Date de dépôt:      </w:t>
                  </w:r>
                  <w:bookmarkStart w:colFirst="0" w:colLast="0" w:name="30j0zll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12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9"/>
                  <w:tcBorders>
                    <w:top w:color="000000" w:space="0" w:sz="12" w:val="single"/>
                    <w:left w:color="000000" w:space="0" w:sz="12" w:val="single"/>
                    <w:bottom w:color="000000" w:space="0" w:sz="6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highlight w:val="black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DEPOSANT 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En cas de plusieurs déposants n’en mentionner qu’un seul) 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9"/>
                  <w:tcBorders>
                    <w:top w:color="000000" w:space="0" w:sz="6" w:val="single"/>
                    <w:left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Dénomination sociale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ou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Nom &amp; Prénom: </w:t>
                  </w:r>
                  <w:bookmarkStart w:colFirst="0" w:colLast="0" w:name="1fob9te" w:id="2"/>
                  <w:bookmarkEnd w:id="2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4"/>
                      <w:szCs w:val="14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9"/>
                  <w:tcBorders>
                    <w:top w:color="000000" w:space="0" w:sz="12" w:val="single"/>
                    <w:left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highlight w:val="black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MANDATAIRE (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le cas échéant)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☐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Conseiller en PI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Adresse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superscript"/>
                      <w:rtl w:val="0"/>
                    </w:rPr>
                    <w:t xml:space="preserve">(1)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 :                                                       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Ville :  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     Pays de résidence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</w:t>
                  </w:r>
                </w:p>
                <w:p w:rsidR="00000000" w:rsidDel="00000000" w:rsidP="00000000" w:rsidRDefault="00000000" w:rsidRPr="00000000" w14:paraId="0000004A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Téléphone : 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</w:t>
                  </w:r>
                </w:p>
                <w:p w:rsidR="00000000" w:rsidDel="00000000" w:rsidP="00000000" w:rsidRDefault="00000000" w:rsidRPr="00000000" w14:paraId="0000004D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</w:t>
                  </w:r>
                </w:p>
                <w:p w:rsidR="00000000" w:rsidDel="00000000" w:rsidP="00000000" w:rsidRDefault="00000000" w:rsidRPr="00000000" w14:paraId="0000004F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Télécopie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          </w:t>
                  </w:r>
                </w:p>
                <w:p w:rsidR="00000000" w:rsidDel="00000000" w:rsidP="00000000" w:rsidRDefault="00000000" w:rsidRPr="00000000" w14:paraId="00000050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Email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rPr>
                      <w:sz w:val="14"/>
                      <w:szCs w:val="14"/>
                      <w:vertAlign w:val="superscript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vertAlign w:val="superscript"/>
                      <w:rtl w:val="0"/>
                    </w:rPr>
                    <w:t xml:space="preserve">(1)</w:t>
                  </w:r>
                  <w:r w:rsidDel="00000000" w:rsidR="00000000" w:rsidRPr="00000000">
                    <w:rPr>
                      <w:sz w:val="16"/>
                      <w:szCs w:val="16"/>
                      <w:vertAlign w:val="superscript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L’adresse doit être libellée de la façon habituellement requise pour une distribution postale rapide et une bonne gestion des éventuelles notifications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                         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12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7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Nom &amp; Prénom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ou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Dénomination sociale: </w:t>
                  </w:r>
                  <w:bookmarkStart w:colFirst="0" w:colLast="0" w:name="3znysh7" w:id="3"/>
                  <w:bookmarkEnd w:id="3"/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            </w:t>
                  </w:r>
                </w:p>
                <w:p w:rsidR="00000000" w:rsidDel="00000000" w:rsidP="00000000" w:rsidRDefault="00000000" w:rsidRPr="00000000" w14:paraId="00000058">
                  <w:pPr>
                    <w:spacing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Code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12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Représenté par:   </w:t>
                  </w:r>
                  <w:bookmarkStart w:colFirst="0" w:colLast="0" w:name="2et92p0" w:id="4"/>
                  <w:bookmarkEnd w:id="4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     CNI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left w:color="000000" w:space="0" w:sz="12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Autre :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left w:color="000000" w:space="0" w:sz="12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Dénomination sociale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ou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Nom &amp; Prénom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left w:color="000000" w:space="0" w:sz="12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ICE: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    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RC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                      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Tribunal :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              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ou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CNI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     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12" w:val="single"/>
                    <w:bottom w:color="000000" w:space="0" w:sz="12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Représenté par: 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                             CNI 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9"/>
                  <w:tcBorders>
                    <w:top w:color="000000" w:space="0" w:sz="12" w:val="single"/>
                    <w:left w:color="000000" w:space="0" w:sz="12" w:val="single"/>
                    <w:bottom w:color="000000" w:space="0" w:sz="6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tabs>
                      <w:tab w:val="center" w:leader="none" w:pos="5310"/>
                    </w:tabs>
                    <w:jc w:val="both"/>
                    <w:rPr>
                      <w:rFonts w:ascii="Arial" w:cs="Arial" w:eastAsia="Arial" w:hAnsi="Arial"/>
                      <w:b w:val="1"/>
                      <w:color w:val="ff0000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tabs>
                      <w:tab w:val="center" w:leader="none" w:pos="5310"/>
                    </w:tabs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highlight w:val="black"/>
                      <w:rtl w:val="0"/>
                    </w:rPr>
                    <w:t xml:space="preserve">4.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REFERENCES DE LA DEMANDE DEPOSEE AUPRES DE L’INPI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5"/>
                  <w:tcBorders>
                    <w:top w:color="000000" w:space="0" w:sz="6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tabs>
                      <w:tab w:val="center" w:leader="none" w:pos="5310"/>
                    </w:tabs>
                    <w:jc w:val="both"/>
                    <w:rPr>
                      <w:rFonts w:ascii="Arial" w:cs="Arial" w:eastAsia="Arial" w:hAnsi="Arial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Numéro de dépôt: </w:t>
                  </w:r>
                  <w:bookmarkStart w:colFirst="0" w:colLast="0" w:name="tyjcwt" w:id="5"/>
                  <w:bookmarkEnd w:id="5"/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tabs>
                      <w:tab w:val="center" w:leader="none" w:pos="5310"/>
                    </w:tabs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Date de dépôt :      </w:t>
                  </w:r>
                </w:p>
              </w:tc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tabs>
                      <w:tab w:val="center" w:leader="none" w:pos="5310"/>
                    </w:tabs>
                    <w:ind w:left="365" w:firstLine="0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Date de priorité :      </w:t>
                  </w:r>
                </w:p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b w:val="1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6" w:hRule="atLeast"/>
                <w:tblHeader w:val="0"/>
              </w:trPr>
              <w:tc>
                <w:tcPr>
                  <w:gridSpan w:val="9"/>
                  <w:tcBorders>
                    <w:top w:color="000000" w:space="0" w:sz="6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tabs>
                      <w:tab w:val="center" w:leader="none" w:pos="5310"/>
                    </w:tabs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La demande déposée à l’OMPIC et la ou les demandes correspondantes soumises à l’INPI, ont la même date de priorité ou de dépôt</w:t>
                  </w:r>
                </w:p>
              </w:tc>
            </w:tr>
            <w:tr>
              <w:trPr>
                <w:cantSplit w:val="0"/>
                <w:trHeight w:val="402" w:hRule="atLeast"/>
                <w:tblHeader w:val="0"/>
              </w:trPr>
              <w:tc>
                <w:tcPr>
                  <w:gridSpan w:val="9"/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tabs>
                      <w:tab w:val="center" w:leader="none" w:pos="5310"/>
                    </w:tabs>
                    <w:jc w:val="both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highlight w:val="black"/>
                      <w:rtl w:val="0"/>
                    </w:rPr>
                    <w:t xml:space="preserve">5.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 PIECES JOINTES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12" w:val="single"/>
                  </w:tcBorders>
                  <w:vAlign w:val="center"/>
                </w:tcPr>
                <w:bookmarkStart w:colFirst="0" w:colLast="0" w:name="3dy6vkm" w:id="6"/>
                <w:bookmarkEnd w:id="6"/>
                <w:p w:rsidR="00000000" w:rsidDel="00000000" w:rsidP="00000000" w:rsidRDefault="00000000" w:rsidRPr="00000000" w14:paraId="000000BD">
                  <w:pPr>
                    <w:tabs>
                      <w:tab w:val="center" w:leader="none" w:pos="5310"/>
                    </w:tabs>
                    <w:spacing w:before="240"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 Copie de toutes les actions de l'INPI (qui sont pertinentes quant à la brevetabilité) </w:t>
                  </w:r>
                </w:p>
                <w:p w:rsidR="00000000" w:rsidDel="00000000" w:rsidP="00000000" w:rsidRDefault="00000000" w:rsidRPr="00000000" w14:paraId="000000BE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bookmarkStart w:colFirst="0" w:colLast="0" w:name="_1t3h5sf" w:id="7"/>
                  <w:bookmarkEnd w:id="7"/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 Copie des documents pertinents visés par l’examinateur de l'INPI. </w:t>
                  </w:r>
                </w:p>
                <w:p w:rsidR="00000000" w:rsidDel="00000000" w:rsidP="00000000" w:rsidRDefault="00000000" w:rsidRPr="00000000" w14:paraId="000000BF">
                  <w:pPr>
                    <w:tabs>
                      <w:tab w:val="center" w:leader="none" w:pos="5310"/>
                    </w:tabs>
                    <w:spacing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 Copie des revendications jugées brevetables / acceptables par l'INPI </w:t>
                  </w:r>
                </w:p>
                <w:p w:rsidR="00000000" w:rsidDel="00000000" w:rsidP="00000000" w:rsidRDefault="00000000" w:rsidRPr="00000000" w14:paraId="000000C0">
                  <w:pPr>
                    <w:tabs>
                      <w:tab w:val="center" w:leader="none" w:pos="5310"/>
                    </w:tabs>
                    <w:spacing w:line="360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 Traductions des revendications jugées brevetables / acceptables</w:t>
                  </w:r>
                </w:p>
                <w:p w:rsidR="00000000" w:rsidDel="00000000" w:rsidP="00000000" w:rsidRDefault="00000000" w:rsidRPr="00000000" w14:paraId="000000C1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☐  Pouvoir du mandataire, le cas échéant </w:t>
                  </w:r>
                </w:p>
                <w:p w:rsidR="00000000" w:rsidDel="00000000" w:rsidP="00000000" w:rsidRDefault="00000000" w:rsidRPr="00000000" w14:paraId="000000C2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cas de disponibilité de l’un des documents susmentionnés dans une base de données accessible par l’OMPIC, veuillez mentionner le document en question et le lien correspondant : 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CB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Type de document</w:t>
                  </w:r>
                </w:p>
              </w:tc>
              <w:tc>
                <w:tcPr>
                  <w:gridSpan w:val="7"/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CD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Lien vers une base de données accessible par l’OMPIC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D4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  <w:tc>
                <w:tcPr>
                  <w:gridSpan w:val="7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D6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DD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  <w:tc>
                <w:tcPr>
                  <w:gridSpan w:val="7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DF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E6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  <w:tc>
                <w:tcPr>
                  <w:gridSpan w:val="7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E8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12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EF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  <w:tc>
                <w:tcPr>
                  <w:gridSpan w:val="7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F1">
                  <w:pPr>
                    <w:tabs>
                      <w:tab w:val="center" w:leader="none" w:pos="5310"/>
                    </w:tabs>
                    <w:spacing w:line="3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     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9"/>
                  <w:tcBorders>
                    <w:top w:color="000000" w:space="0" w:sz="6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tabs>
                      <w:tab w:val="center" w:leader="none" w:pos="5310"/>
                    </w:tabs>
                    <w:spacing w:line="276" w:lineRule="auto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Nombre de pages composant la présente demande d’examen accéléré (Formulaires et pièces jointes) :       </w:t>
                  </w:r>
                </w:p>
              </w:tc>
            </w:tr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2">
                  <w:pPr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sz w:val="12"/>
          <w:szCs w:val="1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428.0" w:type="dxa"/>
        <w:jc w:val="left"/>
        <w:tblLayout w:type="fixed"/>
        <w:tblLook w:val="0000"/>
      </w:tblPr>
      <w:tblGrid>
        <w:gridCol w:w="3472"/>
        <w:gridCol w:w="1737"/>
        <w:gridCol w:w="1659"/>
        <w:gridCol w:w="432"/>
        <w:gridCol w:w="3118"/>
        <w:gridCol w:w="10"/>
        <w:tblGridChange w:id="0">
          <w:tblGrid>
            <w:gridCol w:w="3472"/>
            <w:gridCol w:w="1737"/>
            <w:gridCol w:w="1659"/>
            <w:gridCol w:w="432"/>
            <w:gridCol w:w="3118"/>
            <w:gridCol w:w="10"/>
          </w:tblGrid>
        </w:tblGridChange>
      </w:tblGrid>
      <w:tr>
        <w:trPr>
          <w:cantSplit w:val="1"/>
          <w:trHeight w:val="1388" w:hRule="atLeast"/>
          <w:tblHeader w:val="0"/>
        </w:trPr>
        <w:tc>
          <w:tcPr>
            <w:gridSpan w:val="5"/>
            <w:tcBorders>
              <w:top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106679</wp:posOffset>
                      </wp:positionV>
                      <wp:extent cx="925195" cy="612775"/>
                      <wp:effectExtent b="15875" l="0" r="8255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12775"/>
                                <a:chOff x="8937" y="-861"/>
                                <a:chExt cx="1457" cy="965"/>
                              </a:xfrm>
                            </wpg:grpSpPr>
                            <wps:wsp>
                              <wps:cNvSpPr txBox="1">
                                <a:spLocks noChangeArrowheads="1"/>
                              </wps:cNvSpPr>
                              <wps:cNvPr id="8" name="Text Box 3"/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/>
                                </a:extLst>
                              </wps:spPr>
                              <wps:txbx>
                                <w:txbxContent>
                                  <w:p w:rsidR="005F5349" w:rsidDel="00000000" w:rsidP="005F5349" w:rsidRDefault="005F5349" w:rsidRPr="005E742C">
                                    <w:pPr>
                                      <w:jc w:val="center"/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</w:pPr>
                                    <w:r w:rsidDel="00000000" w:rsidR="00000000" w:rsidRPr="005E742C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F5349" w:rsidDel="00000000" w:rsidP="005F5349" w:rsidRDefault="005F5349" w:rsidRPr="005E742C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16"/>
                                        <w:szCs w:val="16"/>
                                      </w:rPr>
                                      <w:t>Aout 2023</w:t>
                                    </w:r>
                                  </w:p>
                                  <w:p w:rsidR="005F5349" w:rsidDel="00000000" w:rsidP="005F5349" w:rsidRDefault="005F5349" w:rsidRPr="00F9371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F5349" w:rsidDel="00000000" w:rsidP="005F5349" w:rsidRDefault="005F5349" w:rsidRPr="006553A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  <wps:wsp>
                              <wps:cNvSpPr>
                                <a:spLocks noChangeArrowheads="1"/>
                              </wps:cNvSpPr>
                              <wps:cNvPr id="9" name="Rectangle 4"/>
                              <wps:spPr bwMode="auto">
                                <a:xfrm>
                                  <a:off x="8937" y="-381"/>
                                  <a:ext cx="144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349" w:rsidDel="00000000" w:rsidP="005F5349" w:rsidRDefault="005F5349" w:rsidRPr="009D33EE">
                                    <w:pPr>
                                      <w:jc w:val="center"/>
                                      <w:rPr>
                                        <w:rFonts w:ascii="Arial" w:cs="Arial" w:hAnsi="Arial"/>
                                        <w:bCs w:val="1"/>
                                        <w:iCs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Del="00000000" w:rsidR="00000000" w:rsidRPr="009D33EE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-INPI</w:t>
                                    </w:r>
                                    <w:r w:rsidDel="00000000" w:rsidR="00000000" w:rsidRPr="009D33EE">
                                      <w:rPr>
                                        <w:rFonts w:ascii="Arial" w:hAnsi="Arial"/>
                                        <w:b w:val="1"/>
                                        <w:iCs w:val="1"/>
                                        <w:color w:val="000000"/>
                                        <w:sz w:val="20"/>
                                        <w:szCs w:val="20"/>
                                        <w:bdr w:color="auto" w:space="0" w:sz="4" w:val="single"/>
                                      </w:rPr>
                                      <w:t xml:space="preserve"> </w:t>
                                    </w:r>
                                    <w:r w:rsidDel="00000000" w:rsidR="00000000" w:rsidRPr="009D33EE">
                                      <w:rPr>
                                        <w:rFonts w:ascii="Arial" w:cs="Arial" w:hAnsi="Arial"/>
                                        <w:b w:val="1"/>
                                        <w:iCs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F5349" w:rsidDel="00000000" w:rsidP="005F5349" w:rsidRDefault="005F5349" w:rsidRPr="00000000"/>
                                </w:txbxContent>
                              </wps:txbx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106679</wp:posOffset>
                      </wp:positionV>
                      <wp:extent cx="933450" cy="6286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628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REFERENCES DE LA DEMANDE  DE BREVET DEPOSEE AUPRES DE L’OMPIC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tabs>
                <w:tab w:val="center" w:leader="none" w:pos="5310"/>
              </w:tabs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Numéro de dépôt: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center" w:leader="none" w:pos="5310"/>
              </w:tabs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de dépôt: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center" w:leader="none" w:pos="5310"/>
              </w:tabs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tabs>
                <w:tab w:val="center" w:leader="none" w:pos="5310"/>
              </w:tabs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black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CORRESPONDANCE DES REVENDICATIONS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center" w:leader="none" w:pos="5310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Toutes les revendications correspondent suffisamment aux revendications brevetables/acceptables de la demande de brevet soumise à l’INPI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TABLE DE CORRESPONDANCE DES REVENDICATIONS :</w:t>
            </w:r>
          </w:p>
        </w:tc>
      </w:tr>
      <w:tr>
        <w:trPr>
          <w:cantSplit w:val="1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Revendications de la demande de brevet déposée auprès de l’OMPIC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Revendications correspondantes soumises à l’INPI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commentaires expliquant la correspondance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bookmarkStart w:colFirst="0" w:colLast="0" w:name="2s8eyo1" w:id="9"/>
          <w:bookmarkEnd w:id="9"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bookmarkStart w:colFirst="0" w:colLast="0" w:name="3rdcrjn" w:id="11"/>
          <w:bookmarkEnd w:id="11"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bookmarkStart w:colFirst="0" w:colLast="0" w:name="lnxbz9" w:id="13"/>
          <w:bookmarkEnd w:id="13"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bookmarkStart w:colFirst="0" w:colLast="0" w:name="35nkun2" w:id="14"/>
          <w:bookmarkEnd w:id="14"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bookmarkStart w:colFirst="0" w:colLast="0" w:name="1ksv4uv" w:id="15"/>
          <w:bookmarkEnd w:id="15"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En cas de plusieurs revendications, utilisez l’imprimé suite « BS » et cochez cette case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 DU DEMANDEUR, OU DE SON MANDATAIRE</w:t>
            </w:r>
          </w:p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 signataire certifie l’exactitude des informations figurant dans la présente demande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pStyle w:val="Heading5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DEMANDEUR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Nom :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Signature et qualité: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Date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MANDATAIRE 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Nom :</w:t>
            </w:r>
          </w:p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Arial" w:cs="Arial" w:eastAsia="Arial" w:hAnsi="Arial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Signature et qualité:</w:t>
            </w:r>
          </w:p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Arial" w:cs="Arial" w:eastAsia="Arial" w:hAnsi="Arial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Date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0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 Math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-572769</wp:posOffset>
          </wp:positionH>
          <wp:positionV relativeFrom="paragraph">
            <wp:posOffset>-450214</wp:posOffset>
          </wp:positionV>
          <wp:extent cx="7588250" cy="838200"/>
          <wp:effectExtent b="0" l="0" r="0" t="0"/>
          <wp:wrapSquare wrapText="bothSides" distB="0" distT="0" distL="114300" distR="114300"/>
          <wp:docPr descr="logo1" id="3" name="image1.png"/>
          <a:graphic>
            <a:graphicData uri="http://schemas.openxmlformats.org/drawingml/2006/picture">
              <pic:pic>
                <pic:nvPicPr>
                  <pic:cNvPr descr="logo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250" cy="838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i w:val="1"/>
      <w:sz w:val="12"/>
      <w:szCs w:val="1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6"/>
      <w:szCs w:val="16"/>
      <w:u w:val="singl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