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C1" w:rsidRDefault="008E5B90" w:rsidP="00E41546">
      <w:pPr>
        <w:jc w:val="center"/>
        <w:rPr>
          <w:rFonts w:ascii="Arial" w:hAnsi="Arial" w:cs="Arial"/>
          <w:b/>
          <w:bCs/>
          <w:sz w:val="28"/>
          <w:szCs w:val="28"/>
        </w:rPr>
      </w:pPr>
      <w:r>
        <w:rPr>
          <w:rFonts w:ascii="Arial" w:hAnsi="Arial" w:cs="Arial"/>
          <w:b/>
          <w:bCs/>
          <w:noProof/>
          <w:sz w:val="28"/>
          <w:szCs w:val="28"/>
          <w:lang w:eastAsia="fr-FR"/>
        </w:rPr>
        <w:pict>
          <v:shapetype id="_x0000_t202" coordsize="21600,21600" o:spt="202" path="m,l,21600r21600,l21600,xe">
            <v:stroke joinstyle="miter"/>
            <v:path gradientshapeok="t" o:connecttype="rect"/>
          </v:shapetype>
          <v:shape id="_x0000_s1027" type="#_x0000_t202" style="position:absolute;left:0;text-align:left;margin-left:316.85pt;margin-top:-45.95pt;width:181.4pt;height:72.75pt;z-index:251659264" o:allowincell="f" stroked="f">
            <v:textbox style="mso-next-textbox:#_x0000_s1027">
              <w:txbxContent>
                <w:p w:rsidR="000B0DC7" w:rsidRDefault="000B0DC7" w:rsidP="000B0DC7">
                  <w:r>
                    <w:rPr>
                      <w:noProof/>
                      <w:sz w:val="20"/>
                      <w:szCs w:val="20"/>
                      <w:lang w:eastAsia="fr-FR"/>
                    </w:rPr>
                    <w:drawing>
                      <wp:inline distT="0" distB="0" distL="0" distR="0">
                        <wp:extent cx="2124075" cy="828675"/>
                        <wp:effectExtent l="19050" t="0" r="9525" b="0"/>
                        <wp:docPr id="2" name="Image 2" desc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pic:cNvPicPr>
                                  <a:picLocks noChangeAspect="1" noChangeArrowheads="1"/>
                                </pic:cNvPicPr>
                              </pic:nvPicPr>
                              <pic:blipFill>
                                <a:blip r:embed="rId6"/>
                                <a:srcRect/>
                                <a:stretch>
                                  <a:fillRect/>
                                </a:stretch>
                              </pic:blipFill>
                              <pic:spPr bwMode="auto">
                                <a:xfrm>
                                  <a:off x="0" y="0"/>
                                  <a:ext cx="2124075" cy="828675"/>
                                </a:xfrm>
                                <a:prstGeom prst="rect">
                                  <a:avLst/>
                                </a:prstGeom>
                                <a:noFill/>
                                <a:ln w="9525">
                                  <a:noFill/>
                                  <a:miter lim="800000"/>
                                  <a:headEnd/>
                                  <a:tailEnd/>
                                </a:ln>
                              </pic:spPr>
                            </pic:pic>
                          </a:graphicData>
                        </a:graphic>
                      </wp:inline>
                    </w:drawing>
                  </w:r>
                </w:p>
              </w:txbxContent>
            </v:textbox>
          </v:shape>
        </w:pict>
      </w:r>
      <w:r>
        <w:rPr>
          <w:rFonts w:ascii="Arial" w:hAnsi="Arial" w:cs="Arial"/>
          <w:b/>
          <w:bCs/>
          <w:noProof/>
          <w:sz w:val="28"/>
          <w:szCs w:val="28"/>
          <w:lang w:eastAsia="fr-FR"/>
        </w:rPr>
        <w:pict>
          <v:shape id="_x0000_s1026" type="#_x0000_t202" style="position:absolute;left:0;text-align:left;margin-left:190.4pt;margin-top:-46.75pt;width:93.4pt;height:72.75pt;z-index:251658240" o:allowincell="f" stroked="f">
            <v:textbox style="mso-next-textbox:#_x0000_s1026">
              <w:txbxContent>
                <w:p w:rsidR="000B0DC7" w:rsidRDefault="000B0DC7" w:rsidP="000B0DC7">
                  <w:r>
                    <w:rPr>
                      <w:noProof/>
                      <w:sz w:val="20"/>
                      <w:szCs w:val="20"/>
                      <w:lang w:eastAsia="fr-FR"/>
                    </w:rPr>
                    <w:drawing>
                      <wp:inline distT="0" distB="0" distL="0" distR="0">
                        <wp:extent cx="1000125" cy="828675"/>
                        <wp:effectExtent l="19050" t="0" r="9525" b="0"/>
                        <wp:docPr id="1" name="Image 1" descr="OM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EC"/>
                                <pic:cNvPicPr>
                                  <a:picLocks noChangeAspect="1" noChangeArrowheads="1"/>
                                </pic:cNvPicPr>
                              </pic:nvPicPr>
                              <pic:blipFill>
                                <a:blip r:embed="rId7"/>
                                <a:srcRect/>
                                <a:stretch>
                                  <a:fillRect/>
                                </a:stretch>
                              </pic:blipFill>
                              <pic:spPr bwMode="auto">
                                <a:xfrm>
                                  <a:off x="0" y="0"/>
                                  <a:ext cx="1000125" cy="828675"/>
                                </a:xfrm>
                                <a:prstGeom prst="rect">
                                  <a:avLst/>
                                </a:prstGeom>
                                <a:solidFill>
                                  <a:srgbClr val="0000FF"/>
                                </a:solidFill>
                                <a:ln w="9525">
                                  <a:noFill/>
                                  <a:miter lim="800000"/>
                                  <a:headEnd/>
                                  <a:tailEnd/>
                                </a:ln>
                              </pic:spPr>
                            </pic:pic>
                          </a:graphicData>
                        </a:graphic>
                      </wp:inline>
                    </w:drawing>
                  </w:r>
                </w:p>
              </w:txbxContent>
            </v:textbox>
          </v:shape>
        </w:pict>
      </w:r>
      <w:r>
        <w:rPr>
          <w:rFonts w:ascii="Arial" w:hAnsi="Arial" w:cs="Arial"/>
          <w:b/>
          <w:bCs/>
          <w:noProof/>
          <w:sz w:val="28"/>
          <w:szCs w:val="28"/>
          <w:lang w:eastAsia="fr-FR"/>
        </w:rPr>
        <w:pict>
          <v:shape id="_x0000_s1028" type="#_x0000_t202" style="position:absolute;left:0;text-align:left;margin-left:-42.1pt;margin-top:-42.25pt;width:187.2pt;height:79.8pt;z-index:251660288" o:allowincell="f" stroked="f">
            <v:textbox style="mso-next-textbox:#_x0000_s1028">
              <w:txbxContent>
                <w:p w:rsidR="000B0DC7" w:rsidRDefault="000B0DC7" w:rsidP="000B0DC7">
                  <w:pPr>
                    <w:pStyle w:val="Titre2"/>
                    <w:jc w:val="center"/>
                    <w:rPr>
                      <w:sz w:val="16"/>
                    </w:rPr>
                  </w:pPr>
                  <w:r>
                    <w:rPr>
                      <w:sz w:val="16"/>
                    </w:rPr>
                    <w:t>ROYAUME DU MAROC</w:t>
                  </w:r>
                </w:p>
                <w:p w:rsidR="000B0DC7" w:rsidRDefault="000B0DC7" w:rsidP="000B0DC7">
                  <w:pPr>
                    <w:jc w:val="center"/>
                    <w:rPr>
                      <w:b/>
                      <w:sz w:val="16"/>
                    </w:rPr>
                  </w:pPr>
                  <w:r>
                    <w:rPr>
                      <w:b/>
                      <w:sz w:val="16"/>
                    </w:rPr>
                    <w:t>--------</w:t>
                  </w:r>
                </w:p>
                <w:p w:rsidR="000B0DC7" w:rsidRDefault="000B0DC7" w:rsidP="000B0DC7">
                  <w:pPr>
                    <w:pStyle w:val="Titre3"/>
                    <w:ind w:left="0"/>
                    <w:jc w:val="center"/>
                    <w:rPr>
                      <w:sz w:val="16"/>
                    </w:rPr>
                  </w:pPr>
                  <w:r>
                    <w:rPr>
                      <w:sz w:val="16"/>
                    </w:rPr>
                    <w:t xml:space="preserve">OFFICE MAROCAIN DE </w:t>
                  </w:r>
                  <w:smartTag w:uri="urn:schemas-microsoft-com:office:smarttags" w:element="PersonName">
                    <w:smartTagPr>
                      <w:attr w:name="ProductID" w:val="Hook WindowĀ嚠ې儘"/>
                    </w:smartTagPr>
                    <w:r>
                      <w:rPr>
                        <w:sz w:val="16"/>
                      </w:rPr>
                      <w:t>LA PROPRIETE</w:t>
                    </w:r>
                  </w:smartTag>
                </w:p>
                <w:p w:rsidR="000B0DC7" w:rsidRDefault="000B0DC7" w:rsidP="000B0DC7">
                  <w:pPr>
                    <w:pStyle w:val="Titre2"/>
                    <w:spacing w:line="240" w:lineRule="exact"/>
                    <w:jc w:val="center"/>
                    <w:rPr>
                      <w:sz w:val="16"/>
                    </w:rPr>
                  </w:pPr>
                  <w:r>
                    <w:rPr>
                      <w:sz w:val="16"/>
                    </w:rPr>
                    <w:t>INDUSTRIELLE ET COMMERCIALE</w:t>
                  </w:r>
                </w:p>
                <w:p w:rsidR="000B0DC7" w:rsidRDefault="000B0DC7" w:rsidP="000B0DC7">
                  <w:pPr>
                    <w:jc w:val="center"/>
                    <w:rPr>
                      <w:b/>
                      <w:sz w:val="16"/>
                    </w:rPr>
                  </w:pPr>
                  <w:r>
                    <w:rPr>
                      <w:b/>
                      <w:sz w:val="16"/>
                    </w:rPr>
                    <w:t>--------</w:t>
                  </w:r>
                </w:p>
              </w:txbxContent>
            </v:textbox>
          </v:shape>
        </w:pict>
      </w:r>
    </w:p>
    <w:p w:rsidR="00E41546" w:rsidRDefault="00E41546" w:rsidP="00E41546">
      <w:pPr>
        <w:jc w:val="center"/>
        <w:rPr>
          <w:rFonts w:ascii="Arial" w:hAnsi="Arial" w:cs="Arial"/>
          <w:b/>
          <w:bCs/>
          <w:sz w:val="28"/>
          <w:szCs w:val="28"/>
        </w:rPr>
      </w:pPr>
    </w:p>
    <w:p w:rsidR="00D704BD" w:rsidRPr="00777674" w:rsidRDefault="00D704BD" w:rsidP="00E41546">
      <w:pPr>
        <w:jc w:val="center"/>
        <w:rPr>
          <w:rFonts w:ascii="Arial" w:hAnsi="Arial" w:cs="Arial"/>
          <w:b/>
          <w:bCs/>
          <w:sz w:val="28"/>
          <w:szCs w:val="28"/>
        </w:rPr>
      </w:pPr>
    </w:p>
    <w:p w:rsidR="00D704BD" w:rsidRPr="00214992" w:rsidRDefault="00D704BD" w:rsidP="00946180">
      <w:pPr>
        <w:jc w:val="center"/>
        <w:rPr>
          <w:rFonts w:asciiTheme="minorBidi" w:hAnsiTheme="minorBidi"/>
          <w:b/>
          <w:bCs/>
          <w:sz w:val="28"/>
          <w:szCs w:val="28"/>
          <w:u w:val="single"/>
        </w:rPr>
      </w:pPr>
      <w:r w:rsidRPr="00214992">
        <w:rPr>
          <w:rFonts w:asciiTheme="minorBidi" w:hAnsiTheme="minorBidi"/>
          <w:b/>
          <w:bCs/>
          <w:sz w:val="28"/>
          <w:szCs w:val="28"/>
        </w:rPr>
        <w:t xml:space="preserve">TEXTES DE REFERENCE  </w:t>
      </w:r>
      <w:r w:rsidR="00946180">
        <w:rPr>
          <w:rFonts w:asciiTheme="minorBidi" w:hAnsiTheme="minorBidi"/>
          <w:b/>
          <w:bCs/>
          <w:sz w:val="28"/>
          <w:szCs w:val="28"/>
        </w:rPr>
        <w:t>A/S</w:t>
      </w:r>
      <w:r w:rsidRPr="00214992">
        <w:rPr>
          <w:rFonts w:asciiTheme="minorBidi" w:hAnsiTheme="minorBidi"/>
          <w:b/>
          <w:bCs/>
          <w:sz w:val="28"/>
          <w:szCs w:val="28"/>
        </w:rPr>
        <w:t xml:space="preserve"> DU SYSTEME DE VALIDATION</w:t>
      </w:r>
    </w:p>
    <w:p w:rsidR="00D704BD" w:rsidRDefault="00D704BD" w:rsidP="00D704BD">
      <w:pPr>
        <w:jc w:val="center"/>
        <w:rPr>
          <w:rFonts w:asciiTheme="minorBidi" w:hAnsiTheme="minorBidi"/>
          <w:b/>
          <w:bCs/>
          <w:sz w:val="28"/>
          <w:szCs w:val="28"/>
        </w:rPr>
      </w:pPr>
    </w:p>
    <w:p w:rsidR="00D704BD" w:rsidRDefault="00D704BD" w:rsidP="00D704BD">
      <w:pPr>
        <w:pStyle w:val="Paragraphedeliste"/>
        <w:numPr>
          <w:ilvl w:val="0"/>
          <w:numId w:val="12"/>
        </w:numPr>
        <w:jc w:val="both"/>
        <w:rPr>
          <w:rFonts w:ascii="Arial" w:hAnsi="Arial" w:cs="Arial"/>
          <w:sz w:val="24"/>
          <w:szCs w:val="24"/>
        </w:rPr>
      </w:pPr>
      <w:r>
        <w:rPr>
          <w:rFonts w:asciiTheme="minorBidi" w:hAnsiTheme="minorBidi"/>
          <w:sz w:val="24"/>
          <w:szCs w:val="24"/>
        </w:rPr>
        <w:t>L</w:t>
      </w:r>
      <w:r w:rsidRPr="00AB796F">
        <w:rPr>
          <w:rFonts w:asciiTheme="minorBidi" w:hAnsiTheme="minorBidi"/>
          <w:sz w:val="24"/>
          <w:szCs w:val="24"/>
        </w:rPr>
        <w:t>oi n°23-13 modifiant et complétant la loi 17-97 relative à la protection de la propriété industrielle</w:t>
      </w:r>
      <w:r>
        <w:rPr>
          <w:rFonts w:ascii="Arial" w:hAnsi="Arial" w:cs="Arial"/>
          <w:sz w:val="24"/>
          <w:szCs w:val="24"/>
        </w:rPr>
        <w:t>:</w:t>
      </w:r>
    </w:p>
    <w:p w:rsidR="00D704BD" w:rsidRDefault="00D704BD" w:rsidP="00D704BD">
      <w:pPr>
        <w:pStyle w:val="Paragraphedeliste"/>
        <w:jc w:val="both"/>
        <w:rPr>
          <w:rFonts w:ascii="Arial" w:hAnsi="Arial" w:cs="Arial"/>
          <w:sz w:val="24"/>
          <w:szCs w:val="24"/>
        </w:rPr>
      </w:pPr>
      <w:r>
        <w:rPr>
          <w:rFonts w:ascii="Arial" w:hAnsi="Arial" w:cs="Arial"/>
          <w:sz w:val="24"/>
          <w:szCs w:val="24"/>
        </w:rPr>
        <w:t>P</w:t>
      </w:r>
      <w:r w:rsidRPr="00AB796F">
        <w:rPr>
          <w:rFonts w:ascii="Arial" w:hAnsi="Arial" w:cs="Arial"/>
          <w:sz w:val="24"/>
          <w:szCs w:val="24"/>
        </w:rPr>
        <w:t xml:space="preserve">ubliée </w:t>
      </w:r>
      <w:r>
        <w:rPr>
          <w:rFonts w:ascii="Arial" w:hAnsi="Arial" w:cs="Arial"/>
          <w:sz w:val="24"/>
          <w:szCs w:val="24"/>
        </w:rPr>
        <w:t xml:space="preserve">en arabe, </w:t>
      </w:r>
      <w:r w:rsidRPr="00AB796F">
        <w:rPr>
          <w:rFonts w:ascii="Arial" w:hAnsi="Arial" w:cs="Arial"/>
          <w:sz w:val="24"/>
          <w:szCs w:val="24"/>
        </w:rPr>
        <w:t>le 18 décembre 2014 dans le bulletin officiel n°6318.</w:t>
      </w:r>
    </w:p>
    <w:p w:rsidR="00D704BD" w:rsidRPr="00AB796F" w:rsidRDefault="00D704BD" w:rsidP="00D704BD">
      <w:pPr>
        <w:pStyle w:val="Paragraphedeliste"/>
        <w:jc w:val="both"/>
        <w:rPr>
          <w:rFonts w:ascii="Arial" w:hAnsi="Arial" w:cs="Arial"/>
          <w:sz w:val="24"/>
          <w:szCs w:val="24"/>
        </w:rPr>
      </w:pPr>
    </w:p>
    <w:p w:rsidR="00D704BD" w:rsidRDefault="00D704BD" w:rsidP="00D704BD">
      <w:pPr>
        <w:pStyle w:val="Paragraphedeliste"/>
        <w:numPr>
          <w:ilvl w:val="0"/>
          <w:numId w:val="12"/>
        </w:numPr>
        <w:jc w:val="both"/>
        <w:rPr>
          <w:rFonts w:asciiTheme="minorBidi" w:hAnsiTheme="minorBidi"/>
          <w:sz w:val="24"/>
          <w:szCs w:val="24"/>
        </w:rPr>
      </w:pPr>
      <w:r>
        <w:rPr>
          <w:rFonts w:asciiTheme="minorBidi" w:hAnsiTheme="minorBidi"/>
          <w:sz w:val="24"/>
          <w:szCs w:val="24"/>
        </w:rPr>
        <w:t>D</w:t>
      </w:r>
      <w:r w:rsidRPr="00AB796F">
        <w:rPr>
          <w:rFonts w:asciiTheme="minorBidi" w:hAnsiTheme="minorBidi"/>
          <w:sz w:val="24"/>
          <w:szCs w:val="24"/>
        </w:rPr>
        <w:t xml:space="preserve">écret d’application n° 2-14-316 modifiant et complétant le décret n° 2-00-368 </w:t>
      </w:r>
      <w:r>
        <w:rPr>
          <w:rFonts w:asciiTheme="minorBidi" w:hAnsiTheme="minorBidi"/>
          <w:sz w:val="24"/>
          <w:szCs w:val="24"/>
        </w:rPr>
        <w:t xml:space="preserve">pris pour l’application de la loi 23-13 </w:t>
      </w:r>
      <w:r w:rsidRPr="00AB796F">
        <w:rPr>
          <w:rFonts w:asciiTheme="minorBidi" w:hAnsiTheme="minorBidi"/>
          <w:sz w:val="24"/>
          <w:szCs w:val="24"/>
        </w:rPr>
        <w:t>relati</w:t>
      </w:r>
      <w:r>
        <w:rPr>
          <w:rFonts w:asciiTheme="minorBidi" w:hAnsiTheme="minorBidi"/>
          <w:sz w:val="24"/>
          <w:szCs w:val="24"/>
        </w:rPr>
        <w:t>ve</w:t>
      </w:r>
      <w:r w:rsidRPr="00AB796F">
        <w:rPr>
          <w:rFonts w:asciiTheme="minorBidi" w:hAnsiTheme="minorBidi"/>
          <w:sz w:val="24"/>
          <w:szCs w:val="24"/>
        </w:rPr>
        <w:t xml:space="preserve"> à la protecti</w:t>
      </w:r>
      <w:r>
        <w:rPr>
          <w:rFonts w:asciiTheme="minorBidi" w:hAnsiTheme="minorBidi"/>
          <w:sz w:val="24"/>
          <w:szCs w:val="24"/>
        </w:rPr>
        <w:t xml:space="preserve">on de la propriété industrielle: </w:t>
      </w:r>
    </w:p>
    <w:p w:rsidR="00D704BD" w:rsidRPr="00AB796F" w:rsidRDefault="00D704BD" w:rsidP="00D704BD">
      <w:pPr>
        <w:pStyle w:val="Paragraphedeliste"/>
        <w:jc w:val="both"/>
        <w:rPr>
          <w:rFonts w:asciiTheme="minorBidi" w:hAnsiTheme="minorBidi"/>
          <w:sz w:val="24"/>
          <w:szCs w:val="24"/>
        </w:rPr>
      </w:pPr>
      <w:r>
        <w:rPr>
          <w:rFonts w:asciiTheme="minorBidi" w:hAnsiTheme="minorBidi"/>
          <w:sz w:val="24"/>
          <w:szCs w:val="24"/>
        </w:rPr>
        <w:t>Adopté par le conseil de gouvernement le 15 Janvier 2015.</w:t>
      </w:r>
    </w:p>
    <w:p w:rsidR="00D704BD" w:rsidRPr="00AB796F" w:rsidRDefault="00D704BD" w:rsidP="00D704BD">
      <w:pPr>
        <w:pStyle w:val="Paragraphedeliste"/>
        <w:jc w:val="both"/>
        <w:rPr>
          <w:rFonts w:asciiTheme="minorBidi" w:hAnsiTheme="minorBidi"/>
          <w:sz w:val="24"/>
          <w:szCs w:val="24"/>
        </w:rPr>
      </w:pPr>
    </w:p>
    <w:p w:rsidR="00D704BD" w:rsidRPr="002C1FAE" w:rsidRDefault="00D704BD" w:rsidP="00D704BD">
      <w:pPr>
        <w:pStyle w:val="Paragraphedeliste"/>
        <w:numPr>
          <w:ilvl w:val="0"/>
          <w:numId w:val="12"/>
        </w:numPr>
        <w:spacing w:after="0"/>
        <w:jc w:val="both"/>
        <w:rPr>
          <w:rFonts w:ascii="Arial" w:hAnsi="Arial" w:cs="Arial"/>
          <w:sz w:val="24"/>
          <w:szCs w:val="24"/>
        </w:rPr>
      </w:pPr>
      <w:r w:rsidRPr="002C1FAE">
        <w:rPr>
          <w:rFonts w:asciiTheme="minorBidi" w:hAnsiTheme="minorBidi"/>
          <w:sz w:val="24"/>
          <w:szCs w:val="24"/>
        </w:rPr>
        <w:t>Arrêté de Monsieur le Ministre de l'Industrie, du Commerce, de l'Investissement et de l'Economie Numérique</w:t>
      </w:r>
      <w:r>
        <w:rPr>
          <w:rFonts w:asciiTheme="minorBidi" w:hAnsiTheme="minorBidi"/>
          <w:sz w:val="24"/>
          <w:szCs w:val="24"/>
        </w:rPr>
        <w:t>:</w:t>
      </w:r>
    </w:p>
    <w:p w:rsidR="00D704BD" w:rsidRPr="002C1FAE" w:rsidRDefault="00D704BD" w:rsidP="00D704BD">
      <w:pPr>
        <w:pStyle w:val="Paragraphedeliste"/>
        <w:spacing w:after="0"/>
        <w:jc w:val="both"/>
        <w:rPr>
          <w:rFonts w:ascii="Arial" w:hAnsi="Arial" w:cs="Arial"/>
          <w:sz w:val="24"/>
          <w:szCs w:val="24"/>
        </w:rPr>
      </w:pPr>
      <w:r>
        <w:rPr>
          <w:rFonts w:asciiTheme="minorBidi" w:hAnsiTheme="minorBidi"/>
          <w:sz w:val="24"/>
          <w:szCs w:val="24"/>
        </w:rPr>
        <w:t xml:space="preserve">Signé par </w:t>
      </w:r>
      <w:r w:rsidRPr="002C1FAE">
        <w:rPr>
          <w:rFonts w:asciiTheme="minorBidi" w:hAnsiTheme="minorBidi"/>
          <w:sz w:val="24"/>
          <w:szCs w:val="24"/>
        </w:rPr>
        <w:t>Monsieur le Ministre de l'Industrie, du Commerce, de l'Investissement et de l'Economie Numérique</w:t>
      </w:r>
      <w:r>
        <w:rPr>
          <w:rFonts w:asciiTheme="minorBidi" w:hAnsiTheme="minorBidi"/>
          <w:sz w:val="24"/>
          <w:szCs w:val="24"/>
        </w:rPr>
        <w:t xml:space="preserve"> le 19 Janvier 2015.</w:t>
      </w:r>
    </w:p>
    <w:p w:rsidR="00D704BD" w:rsidRPr="002C1FAE" w:rsidRDefault="00D704BD" w:rsidP="00D704BD">
      <w:pPr>
        <w:pStyle w:val="Paragraphedeliste"/>
        <w:spacing w:after="0"/>
        <w:jc w:val="both"/>
        <w:rPr>
          <w:rFonts w:ascii="Arial" w:hAnsi="Arial" w:cs="Arial"/>
          <w:sz w:val="24"/>
          <w:szCs w:val="24"/>
        </w:rPr>
      </w:pPr>
    </w:p>
    <w:p w:rsidR="00D704BD" w:rsidRDefault="00D704BD" w:rsidP="00D704BD">
      <w:pPr>
        <w:pStyle w:val="Paragraphedeliste"/>
        <w:numPr>
          <w:ilvl w:val="0"/>
          <w:numId w:val="12"/>
        </w:numPr>
        <w:spacing w:after="0"/>
        <w:jc w:val="both"/>
        <w:rPr>
          <w:rFonts w:asciiTheme="minorBidi" w:hAnsiTheme="minorBidi"/>
          <w:sz w:val="24"/>
          <w:szCs w:val="24"/>
        </w:rPr>
      </w:pPr>
      <w:r w:rsidRPr="00BC2AD3">
        <w:rPr>
          <w:rFonts w:asciiTheme="minorBidi" w:hAnsiTheme="minorBidi"/>
          <w:sz w:val="24"/>
          <w:szCs w:val="24"/>
        </w:rPr>
        <w:t>Note d'information Note d’information a/s de la procédure de validation des brevets européens au Maroc</w:t>
      </w:r>
      <w:r>
        <w:rPr>
          <w:rFonts w:asciiTheme="minorBidi" w:hAnsiTheme="minorBidi"/>
          <w:sz w:val="24"/>
          <w:szCs w:val="24"/>
        </w:rPr>
        <w:t>:</w:t>
      </w:r>
    </w:p>
    <w:p w:rsidR="00D704BD" w:rsidRDefault="00D704BD" w:rsidP="00D704BD">
      <w:pPr>
        <w:pStyle w:val="Paragraphedeliste"/>
        <w:spacing w:after="0"/>
        <w:jc w:val="both"/>
        <w:rPr>
          <w:rFonts w:asciiTheme="minorBidi" w:hAnsiTheme="minorBidi"/>
          <w:sz w:val="24"/>
          <w:szCs w:val="24"/>
        </w:rPr>
      </w:pPr>
      <w:r>
        <w:rPr>
          <w:rFonts w:asciiTheme="minorBidi" w:hAnsiTheme="minorBidi"/>
          <w:sz w:val="24"/>
          <w:szCs w:val="24"/>
        </w:rPr>
        <w:t>Publiée le 19 Janvier 2015.</w:t>
      </w:r>
    </w:p>
    <w:p w:rsidR="00D704BD" w:rsidRDefault="00D704BD" w:rsidP="00D704BD">
      <w:pPr>
        <w:pStyle w:val="Paragraphedeliste"/>
        <w:spacing w:after="0"/>
        <w:jc w:val="both"/>
        <w:rPr>
          <w:rFonts w:asciiTheme="minorBidi" w:hAnsiTheme="minorBidi"/>
          <w:sz w:val="24"/>
          <w:szCs w:val="24"/>
        </w:rPr>
      </w:pPr>
    </w:p>
    <w:p w:rsidR="00D704BD" w:rsidRPr="002C1FAE" w:rsidRDefault="00D704BD" w:rsidP="00D704BD">
      <w:pPr>
        <w:pStyle w:val="Paragraphedeliste"/>
        <w:numPr>
          <w:ilvl w:val="0"/>
          <w:numId w:val="12"/>
        </w:numPr>
        <w:spacing w:after="0"/>
        <w:jc w:val="both"/>
        <w:rPr>
          <w:rFonts w:ascii="Arial" w:hAnsi="Arial" w:cs="Arial"/>
          <w:sz w:val="24"/>
          <w:szCs w:val="24"/>
        </w:rPr>
      </w:pPr>
      <w:r>
        <w:rPr>
          <w:rFonts w:asciiTheme="minorBidi" w:hAnsiTheme="minorBidi"/>
          <w:sz w:val="24"/>
          <w:szCs w:val="24"/>
        </w:rPr>
        <w:t>D</w:t>
      </w:r>
      <w:r w:rsidRPr="00AB796F">
        <w:rPr>
          <w:rFonts w:asciiTheme="minorBidi" w:hAnsiTheme="minorBidi"/>
          <w:sz w:val="24"/>
          <w:szCs w:val="24"/>
        </w:rPr>
        <w:t xml:space="preserve">écision </w:t>
      </w:r>
      <w:r>
        <w:rPr>
          <w:rFonts w:asciiTheme="minorBidi" w:hAnsiTheme="minorBidi"/>
          <w:sz w:val="24"/>
          <w:szCs w:val="24"/>
        </w:rPr>
        <w:t>n°07/2014 modifiant et complétant la décision n°06/2012 du 21 juin 2012 relative aux prix des services rendus par l’Office Marocain de la Propriété Industrielle et Commerciale au titre de la propriété industrielle et du registre central du commerce.</w:t>
      </w:r>
    </w:p>
    <w:p w:rsidR="00D704BD" w:rsidRPr="00BC2AD3" w:rsidRDefault="00D704BD" w:rsidP="00170FB5">
      <w:pPr>
        <w:pStyle w:val="Paragraphedeliste"/>
        <w:spacing w:after="0"/>
        <w:jc w:val="both"/>
        <w:rPr>
          <w:rFonts w:ascii="Arial" w:hAnsi="Arial" w:cs="Arial"/>
          <w:sz w:val="24"/>
          <w:szCs w:val="24"/>
        </w:rPr>
      </w:pPr>
      <w:r>
        <w:rPr>
          <w:rFonts w:asciiTheme="minorBidi" w:hAnsiTheme="minorBidi"/>
          <w:sz w:val="24"/>
          <w:szCs w:val="24"/>
        </w:rPr>
        <w:t>Approuvé</w:t>
      </w:r>
      <w:r w:rsidR="00F65117">
        <w:rPr>
          <w:rFonts w:asciiTheme="minorBidi" w:hAnsiTheme="minorBidi"/>
          <w:sz w:val="24"/>
          <w:szCs w:val="24"/>
        </w:rPr>
        <w:t>e</w:t>
      </w:r>
      <w:r>
        <w:rPr>
          <w:rFonts w:asciiTheme="minorBidi" w:hAnsiTheme="minorBidi"/>
          <w:sz w:val="24"/>
          <w:szCs w:val="24"/>
        </w:rPr>
        <w:t xml:space="preserve"> par l</w:t>
      </w:r>
      <w:r w:rsidR="00170FB5">
        <w:rPr>
          <w:rFonts w:asciiTheme="minorBidi" w:hAnsiTheme="minorBidi"/>
          <w:sz w:val="24"/>
          <w:szCs w:val="24"/>
        </w:rPr>
        <w:t>e</w:t>
      </w:r>
      <w:r>
        <w:rPr>
          <w:rFonts w:asciiTheme="minorBidi" w:hAnsiTheme="minorBidi"/>
          <w:sz w:val="24"/>
          <w:szCs w:val="24"/>
        </w:rPr>
        <w:t xml:space="preserve"> conseil d'administration </w:t>
      </w:r>
      <w:r w:rsidR="00170FB5">
        <w:rPr>
          <w:rFonts w:asciiTheme="minorBidi" w:hAnsiTheme="minorBidi"/>
          <w:sz w:val="24"/>
          <w:szCs w:val="24"/>
        </w:rPr>
        <w:t>tenu le</w:t>
      </w:r>
      <w:r>
        <w:rPr>
          <w:rFonts w:asciiTheme="minorBidi" w:hAnsiTheme="minorBidi"/>
          <w:sz w:val="24"/>
          <w:szCs w:val="24"/>
        </w:rPr>
        <w:t xml:space="preserve"> </w:t>
      </w:r>
      <w:r w:rsidR="005A7C52">
        <w:rPr>
          <w:rFonts w:asciiTheme="minorBidi" w:hAnsiTheme="minorBidi"/>
          <w:sz w:val="24"/>
          <w:szCs w:val="24"/>
        </w:rPr>
        <w:t xml:space="preserve">31 </w:t>
      </w:r>
      <w:r w:rsidR="00202D7A">
        <w:rPr>
          <w:rFonts w:asciiTheme="minorBidi" w:hAnsiTheme="minorBidi"/>
          <w:sz w:val="24"/>
          <w:szCs w:val="24"/>
        </w:rPr>
        <w:t>janvier 2014</w:t>
      </w:r>
      <w:r w:rsidR="005A7C52">
        <w:rPr>
          <w:rFonts w:asciiTheme="minorBidi" w:hAnsiTheme="minorBidi"/>
          <w:sz w:val="24"/>
          <w:szCs w:val="24"/>
        </w:rPr>
        <w:t>.</w:t>
      </w:r>
    </w:p>
    <w:p w:rsidR="00D704BD" w:rsidRPr="00BC2AD3" w:rsidRDefault="00D704BD" w:rsidP="00D704BD">
      <w:pPr>
        <w:pStyle w:val="Paragraphedeliste"/>
        <w:spacing w:after="0"/>
        <w:jc w:val="both"/>
        <w:rPr>
          <w:rFonts w:asciiTheme="minorBidi" w:hAnsiTheme="minorBidi"/>
          <w:sz w:val="24"/>
          <w:szCs w:val="24"/>
        </w:rPr>
      </w:pPr>
    </w:p>
    <w:p w:rsidR="00D704BD" w:rsidRPr="00BC2AD3" w:rsidRDefault="00D704BD" w:rsidP="00D704BD">
      <w:pPr>
        <w:pStyle w:val="Paragraphedeliste"/>
        <w:spacing w:after="0"/>
        <w:jc w:val="both"/>
        <w:rPr>
          <w:rFonts w:ascii="Arial" w:hAnsi="Arial" w:cs="Arial"/>
          <w:sz w:val="24"/>
          <w:szCs w:val="24"/>
        </w:rPr>
      </w:pPr>
    </w:p>
    <w:p w:rsidR="00D704BD" w:rsidRPr="008D202E" w:rsidRDefault="00D704BD" w:rsidP="00D704BD">
      <w:pPr>
        <w:jc w:val="both"/>
        <w:rPr>
          <w:rFonts w:asciiTheme="minorBidi" w:hAnsiTheme="minorBidi"/>
          <w:sz w:val="24"/>
          <w:szCs w:val="24"/>
        </w:rPr>
      </w:pPr>
    </w:p>
    <w:p w:rsidR="00FA4666" w:rsidRPr="00777674" w:rsidRDefault="00FA4666" w:rsidP="00D704BD">
      <w:pPr>
        <w:spacing w:after="0" w:line="240" w:lineRule="auto"/>
        <w:jc w:val="center"/>
        <w:rPr>
          <w:rFonts w:ascii="Arial" w:hAnsi="Arial" w:cs="Arial"/>
          <w:sz w:val="24"/>
          <w:szCs w:val="24"/>
        </w:rPr>
      </w:pPr>
    </w:p>
    <w:sectPr w:rsidR="00FA4666" w:rsidRPr="00777674" w:rsidSect="00CF0D9C">
      <w:pgSz w:w="11906" w:h="16838"/>
      <w:pgMar w:top="1276" w:right="1417" w:bottom="212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6E4F"/>
    <w:multiLevelType w:val="hybridMultilevel"/>
    <w:tmpl w:val="57CEE1A4"/>
    <w:lvl w:ilvl="0" w:tplc="B91C1AB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344B2E"/>
    <w:multiLevelType w:val="hybridMultilevel"/>
    <w:tmpl w:val="1ABE4A8E"/>
    <w:lvl w:ilvl="0" w:tplc="D326E70A">
      <w:start w:val="1"/>
      <w:numFmt w:val="decimal"/>
      <w:lvlText w:val="%1)"/>
      <w:lvlJc w:val="left"/>
      <w:pPr>
        <w:ind w:left="720" w:hanging="360"/>
      </w:pPr>
      <w:rPr>
        <w:rFonts w:eastAsia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E10812"/>
    <w:multiLevelType w:val="hybridMultilevel"/>
    <w:tmpl w:val="A858DE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153DA4"/>
    <w:multiLevelType w:val="multilevel"/>
    <w:tmpl w:val="EE8A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136112"/>
    <w:multiLevelType w:val="hybridMultilevel"/>
    <w:tmpl w:val="7C66CE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997A97"/>
    <w:multiLevelType w:val="multilevel"/>
    <w:tmpl w:val="997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FA0569"/>
    <w:multiLevelType w:val="hybridMultilevel"/>
    <w:tmpl w:val="8D9C07C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1A1F0C"/>
    <w:multiLevelType w:val="hybridMultilevel"/>
    <w:tmpl w:val="C8B43B6A"/>
    <w:lvl w:ilvl="0" w:tplc="7BC2514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7B219C0"/>
    <w:multiLevelType w:val="hybridMultilevel"/>
    <w:tmpl w:val="23EEDCDE"/>
    <w:lvl w:ilvl="0" w:tplc="6FCA1C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5D0914"/>
    <w:multiLevelType w:val="hybridMultilevel"/>
    <w:tmpl w:val="1D5A8B0A"/>
    <w:lvl w:ilvl="0" w:tplc="12441544">
      <w:start w:val="1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1B0296"/>
    <w:multiLevelType w:val="hybridMultilevel"/>
    <w:tmpl w:val="40BE10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B8A2536"/>
    <w:multiLevelType w:val="hybridMultilevel"/>
    <w:tmpl w:val="C16032E6"/>
    <w:lvl w:ilvl="0" w:tplc="DDC8FEC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1"/>
  </w:num>
  <w:num w:numId="3">
    <w:abstractNumId w:val="6"/>
  </w:num>
  <w:num w:numId="4">
    <w:abstractNumId w:val="7"/>
  </w:num>
  <w:num w:numId="5">
    <w:abstractNumId w:val="0"/>
  </w:num>
  <w:num w:numId="6">
    <w:abstractNumId w:val="3"/>
  </w:num>
  <w:num w:numId="7">
    <w:abstractNumId w:val="1"/>
  </w:num>
  <w:num w:numId="8">
    <w:abstractNumId w:val="5"/>
  </w:num>
  <w:num w:numId="9">
    <w:abstractNumId w:val="2"/>
  </w:num>
  <w:num w:numId="10">
    <w:abstractNumId w:val="4"/>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43CB"/>
    <w:rsid w:val="00001BEB"/>
    <w:rsid w:val="000022F9"/>
    <w:rsid w:val="00016B73"/>
    <w:rsid w:val="00046E2F"/>
    <w:rsid w:val="00073028"/>
    <w:rsid w:val="00086DFB"/>
    <w:rsid w:val="00097634"/>
    <w:rsid w:val="000B0DC7"/>
    <w:rsid w:val="000B5563"/>
    <w:rsid w:val="000B7B4A"/>
    <w:rsid w:val="000D1790"/>
    <w:rsid w:val="000E1ED5"/>
    <w:rsid w:val="000E2DF4"/>
    <w:rsid w:val="000F0496"/>
    <w:rsid w:val="000F6D9C"/>
    <w:rsid w:val="00120A98"/>
    <w:rsid w:val="00123BF1"/>
    <w:rsid w:val="001241FC"/>
    <w:rsid w:val="00124CCC"/>
    <w:rsid w:val="0012605E"/>
    <w:rsid w:val="001311D3"/>
    <w:rsid w:val="001536B7"/>
    <w:rsid w:val="00153755"/>
    <w:rsid w:val="00164720"/>
    <w:rsid w:val="00170FB5"/>
    <w:rsid w:val="001712A5"/>
    <w:rsid w:val="00174C97"/>
    <w:rsid w:val="00177C94"/>
    <w:rsid w:val="00182A31"/>
    <w:rsid w:val="0018421C"/>
    <w:rsid w:val="00195108"/>
    <w:rsid w:val="00195C4C"/>
    <w:rsid w:val="0019711E"/>
    <w:rsid w:val="001A1ABE"/>
    <w:rsid w:val="001A3419"/>
    <w:rsid w:val="001A3C8A"/>
    <w:rsid w:val="001A5BEA"/>
    <w:rsid w:val="001B4D7C"/>
    <w:rsid w:val="001B5FFF"/>
    <w:rsid w:val="001D366D"/>
    <w:rsid w:val="001D5B11"/>
    <w:rsid w:val="001F0698"/>
    <w:rsid w:val="001F089E"/>
    <w:rsid w:val="001F345A"/>
    <w:rsid w:val="00202D7A"/>
    <w:rsid w:val="002045CD"/>
    <w:rsid w:val="002079AA"/>
    <w:rsid w:val="002133B2"/>
    <w:rsid w:val="00213FAE"/>
    <w:rsid w:val="00226F81"/>
    <w:rsid w:val="00227339"/>
    <w:rsid w:val="00236284"/>
    <w:rsid w:val="002420FE"/>
    <w:rsid w:val="00243FD9"/>
    <w:rsid w:val="00247823"/>
    <w:rsid w:val="00260337"/>
    <w:rsid w:val="002735CA"/>
    <w:rsid w:val="00276C2C"/>
    <w:rsid w:val="00283C30"/>
    <w:rsid w:val="00284F30"/>
    <w:rsid w:val="0029311C"/>
    <w:rsid w:val="002A5EE5"/>
    <w:rsid w:val="002A6551"/>
    <w:rsid w:val="002A7E5B"/>
    <w:rsid w:val="002B4B50"/>
    <w:rsid w:val="002C1956"/>
    <w:rsid w:val="002C78D4"/>
    <w:rsid w:val="002D12F7"/>
    <w:rsid w:val="002E3D46"/>
    <w:rsid w:val="002F211A"/>
    <w:rsid w:val="003020C6"/>
    <w:rsid w:val="0030362E"/>
    <w:rsid w:val="003058AE"/>
    <w:rsid w:val="00306393"/>
    <w:rsid w:val="00312A11"/>
    <w:rsid w:val="0031587E"/>
    <w:rsid w:val="00322327"/>
    <w:rsid w:val="0032273E"/>
    <w:rsid w:val="00335CF5"/>
    <w:rsid w:val="003664CE"/>
    <w:rsid w:val="003711C6"/>
    <w:rsid w:val="003779CC"/>
    <w:rsid w:val="00382A1F"/>
    <w:rsid w:val="003901BD"/>
    <w:rsid w:val="003A1EB2"/>
    <w:rsid w:val="003A3DD2"/>
    <w:rsid w:val="003B3B67"/>
    <w:rsid w:val="003D3539"/>
    <w:rsid w:val="003E31D8"/>
    <w:rsid w:val="003E7A88"/>
    <w:rsid w:val="00401915"/>
    <w:rsid w:val="00403405"/>
    <w:rsid w:val="00410C08"/>
    <w:rsid w:val="00412216"/>
    <w:rsid w:val="00413646"/>
    <w:rsid w:val="00413D0D"/>
    <w:rsid w:val="00413E9C"/>
    <w:rsid w:val="00414480"/>
    <w:rsid w:val="00414C78"/>
    <w:rsid w:val="0043057D"/>
    <w:rsid w:val="0043629F"/>
    <w:rsid w:val="0044088B"/>
    <w:rsid w:val="00446C04"/>
    <w:rsid w:val="0045057F"/>
    <w:rsid w:val="00450E03"/>
    <w:rsid w:val="00461474"/>
    <w:rsid w:val="00463106"/>
    <w:rsid w:val="00475DC8"/>
    <w:rsid w:val="00476628"/>
    <w:rsid w:val="004774C1"/>
    <w:rsid w:val="00477886"/>
    <w:rsid w:val="00481667"/>
    <w:rsid w:val="00483250"/>
    <w:rsid w:val="004977E4"/>
    <w:rsid w:val="004A610F"/>
    <w:rsid w:val="004A7966"/>
    <w:rsid w:val="004B08BE"/>
    <w:rsid w:val="004B3083"/>
    <w:rsid w:val="004B5BAD"/>
    <w:rsid w:val="004C0034"/>
    <w:rsid w:val="004C10B8"/>
    <w:rsid w:val="004C1A51"/>
    <w:rsid w:val="004D5E41"/>
    <w:rsid w:val="004D79FF"/>
    <w:rsid w:val="004F056D"/>
    <w:rsid w:val="004F3903"/>
    <w:rsid w:val="005108F4"/>
    <w:rsid w:val="00512242"/>
    <w:rsid w:val="00517770"/>
    <w:rsid w:val="00525782"/>
    <w:rsid w:val="0053228B"/>
    <w:rsid w:val="00534C5F"/>
    <w:rsid w:val="005561B2"/>
    <w:rsid w:val="005756EA"/>
    <w:rsid w:val="00580C48"/>
    <w:rsid w:val="005843BA"/>
    <w:rsid w:val="00584501"/>
    <w:rsid w:val="005965AE"/>
    <w:rsid w:val="00597860"/>
    <w:rsid w:val="005A7C52"/>
    <w:rsid w:val="005B5853"/>
    <w:rsid w:val="005E14B7"/>
    <w:rsid w:val="005E16D7"/>
    <w:rsid w:val="005E3DDF"/>
    <w:rsid w:val="005F0B20"/>
    <w:rsid w:val="005F1CBE"/>
    <w:rsid w:val="00603D74"/>
    <w:rsid w:val="00604422"/>
    <w:rsid w:val="00610348"/>
    <w:rsid w:val="00625DF5"/>
    <w:rsid w:val="006317DC"/>
    <w:rsid w:val="00652CD6"/>
    <w:rsid w:val="00652F91"/>
    <w:rsid w:val="00665D5D"/>
    <w:rsid w:val="00666BAB"/>
    <w:rsid w:val="00670DDC"/>
    <w:rsid w:val="00674706"/>
    <w:rsid w:val="00676F05"/>
    <w:rsid w:val="00677268"/>
    <w:rsid w:val="00681D0A"/>
    <w:rsid w:val="00693344"/>
    <w:rsid w:val="006A18B6"/>
    <w:rsid w:val="006C6AA7"/>
    <w:rsid w:val="006D1BA6"/>
    <w:rsid w:val="006D2170"/>
    <w:rsid w:val="006D5283"/>
    <w:rsid w:val="006E518A"/>
    <w:rsid w:val="006F0974"/>
    <w:rsid w:val="006F4808"/>
    <w:rsid w:val="007115B0"/>
    <w:rsid w:val="00716431"/>
    <w:rsid w:val="00716848"/>
    <w:rsid w:val="0071779D"/>
    <w:rsid w:val="00734B02"/>
    <w:rsid w:val="007351CA"/>
    <w:rsid w:val="00736965"/>
    <w:rsid w:val="00740282"/>
    <w:rsid w:val="00747864"/>
    <w:rsid w:val="00750FC9"/>
    <w:rsid w:val="007618A2"/>
    <w:rsid w:val="00766AD7"/>
    <w:rsid w:val="00774240"/>
    <w:rsid w:val="00777470"/>
    <w:rsid w:val="0077758E"/>
    <w:rsid w:val="00777674"/>
    <w:rsid w:val="00777BA6"/>
    <w:rsid w:val="007817AF"/>
    <w:rsid w:val="007879CC"/>
    <w:rsid w:val="007914D3"/>
    <w:rsid w:val="00793912"/>
    <w:rsid w:val="007B7DE5"/>
    <w:rsid w:val="007C3F11"/>
    <w:rsid w:val="007C553E"/>
    <w:rsid w:val="007C5DC5"/>
    <w:rsid w:val="007D5BF6"/>
    <w:rsid w:val="007E43A3"/>
    <w:rsid w:val="007E627F"/>
    <w:rsid w:val="007F1775"/>
    <w:rsid w:val="007F65A8"/>
    <w:rsid w:val="008148E2"/>
    <w:rsid w:val="0082720F"/>
    <w:rsid w:val="00845EE4"/>
    <w:rsid w:val="0084752C"/>
    <w:rsid w:val="008758EC"/>
    <w:rsid w:val="0087668D"/>
    <w:rsid w:val="008C7091"/>
    <w:rsid w:val="008D2422"/>
    <w:rsid w:val="008D2D44"/>
    <w:rsid w:val="008D58FE"/>
    <w:rsid w:val="008E1AEE"/>
    <w:rsid w:val="008E5B90"/>
    <w:rsid w:val="008E74A4"/>
    <w:rsid w:val="008F5058"/>
    <w:rsid w:val="00907DDC"/>
    <w:rsid w:val="0091059A"/>
    <w:rsid w:val="009136A3"/>
    <w:rsid w:val="009207EF"/>
    <w:rsid w:val="00937C45"/>
    <w:rsid w:val="0094584F"/>
    <w:rsid w:val="00946180"/>
    <w:rsid w:val="00957874"/>
    <w:rsid w:val="00961A6E"/>
    <w:rsid w:val="0097509D"/>
    <w:rsid w:val="00976602"/>
    <w:rsid w:val="009768CA"/>
    <w:rsid w:val="009A6DBA"/>
    <w:rsid w:val="009A7E12"/>
    <w:rsid w:val="009B35A1"/>
    <w:rsid w:val="009C2FFE"/>
    <w:rsid w:val="009C365F"/>
    <w:rsid w:val="009C3861"/>
    <w:rsid w:val="009E0914"/>
    <w:rsid w:val="009E1E69"/>
    <w:rsid w:val="009F24B3"/>
    <w:rsid w:val="009F5B35"/>
    <w:rsid w:val="00A10472"/>
    <w:rsid w:val="00A14621"/>
    <w:rsid w:val="00A152B3"/>
    <w:rsid w:val="00A208A3"/>
    <w:rsid w:val="00A21250"/>
    <w:rsid w:val="00A23F2E"/>
    <w:rsid w:val="00A276F7"/>
    <w:rsid w:val="00A33A2C"/>
    <w:rsid w:val="00A34189"/>
    <w:rsid w:val="00A36EFC"/>
    <w:rsid w:val="00A37DED"/>
    <w:rsid w:val="00A560C9"/>
    <w:rsid w:val="00A671D4"/>
    <w:rsid w:val="00A72828"/>
    <w:rsid w:val="00A90B53"/>
    <w:rsid w:val="00AA1B51"/>
    <w:rsid w:val="00AA587B"/>
    <w:rsid w:val="00AB4C90"/>
    <w:rsid w:val="00AC7A6D"/>
    <w:rsid w:val="00AD298A"/>
    <w:rsid w:val="00AD4226"/>
    <w:rsid w:val="00AD5A48"/>
    <w:rsid w:val="00AE1397"/>
    <w:rsid w:val="00AE4F5A"/>
    <w:rsid w:val="00AF2FCF"/>
    <w:rsid w:val="00AF4270"/>
    <w:rsid w:val="00AF77B9"/>
    <w:rsid w:val="00B06A18"/>
    <w:rsid w:val="00B10CC4"/>
    <w:rsid w:val="00B1105E"/>
    <w:rsid w:val="00B221B7"/>
    <w:rsid w:val="00B305C0"/>
    <w:rsid w:val="00B3469B"/>
    <w:rsid w:val="00B637E5"/>
    <w:rsid w:val="00B802FF"/>
    <w:rsid w:val="00B87A76"/>
    <w:rsid w:val="00B97C3E"/>
    <w:rsid w:val="00B97EAF"/>
    <w:rsid w:val="00BD15F2"/>
    <w:rsid w:val="00BD1822"/>
    <w:rsid w:val="00BD4F70"/>
    <w:rsid w:val="00BE1D0D"/>
    <w:rsid w:val="00BE4DE2"/>
    <w:rsid w:val="00C007F2"/>
    <w:rsid w:val="00C01751"/>
    <w:rsid w:val="00C028F5"/>
    <w:rsid w:val="00C10752"/>
    <w:rsid w:val="00C1125B"/>
    <w:rsid w:val="00C11BE1"/>
    <w:rsid w:val="00C46D76"/>
    <w:rsid w:val="00C64148"/>
    <w:rsid w:val="00C654F0"/>
    <w:rsid w:val="00C71264"/>
    <w:rsid w:val="00C7246C"/>
    <w:rsid w:val="00C732A2"/>
    <w:rsid w:val="00C75271"/>
    <w:rsid w:val="00C92CFE"/>
    <w:rsid w:val="00C96E06"/>
    <w:rsid w:val="00CA04D9"/>
    <w:rsid w:val="00CA2022"/>
    <w:rsid w:val="00CA2AE2"/>
    <w:rsid w:val="00CA73B6"/>
    <w:rsid w:val="00CB309B"/>
    <w:rsid w:val="00CC13CA"/>
    <w:rsid w:val="00CC3E0C"/>
    <w:rsid w:val="00CC61A7"/>
    <w:rsid w:val="00CF0D9C"/>
    <w:rsid w:val="00CF6876"/>
    <w:rsid w:val="00D1441E"/>
    <w:rsid w:val="00D27050"/>
    <w:rsid w:val="00D27D5A"/>
    <w:rsid w:val="00D304DF"/>
    <w:rsid w:val="00D52E66"/>
    <w:rsid w:val="00D649C3"/>
    <w:rsid w:val="00D704BD"/>
    <w:rsid w:val="00D93759"/>
    <w:rsid w:val="00DA0839"/>
    <w:rsid w:val="00DA08D8"/>
    <w:rsid w:val="00DA75B1"/>
    <w:rsid w:val="00DC22E0"/>
    <w:rsid w:val="00DD13DC"/>
    <w:rsid w:val="00DD226E"/>
    <w:rsid w:val="00DD79F0"/>
    <w:rsid w:val="00DE543A"/>
    <w:rsid w:val="00DE5C8E"/>
    <w:rsid w:val="00DE7DCA"/>
    <w:rsid w:val="00DF5CBC"/>
    <w:rsid w:val="00E161B5"/>
    <w:rsid w:val="00E17596"/>
    <w:rsid w:val="00E2010A"/>
    <w:rsid w:val="00E27325"/>
    <w:rsid w:val="00E41546"/>
    <w:rsid w:val="00E46E5B"/>
    <w:rsid w:val="00E634CD"/>
    <w:rsid w:val="00E65F4D"/>
    <w:rsid w:val="00E74EED"/>
    <w:rsid w:val="00EA3F96"/>
    <w:rsid w:val="00EC0E32"/>
    <w:rsid w:val="00EC3B18"/>
    <w:rsid w:val="00EC46C8"/>
    <w:rsid w:val="00EC5BED"/>
    <w:rsid w:val="00EC7610"/>
    <w:rsid w:val="00EE0CF7"/>
    <w:rsid w:val="00EE4065"/>
    <w:rsid w:val="00EF0B7E"/>
    <w:rsid w:val="00F043CB"/>
    <w:rsid w:val="00F11B57"/>
    <w:rsid w:val="00F23639"/>
    <w:rsid w:val="00F37707"/>
    <w:rsid w:val="00F4078E"/>
    <w:rsid w:val="00F65117"/>
    <w:rsid w:val="00F836AA"/>
    <w:rsid w:val="00F921A4"/>
    <w:rsid w:val="00F92BA4"/>
    <w:rsid w:val="00F966A2"/>
    <w:rsid w:val="00FA2843"/>
    <w:rsid w:val="00FA4666"/>
    <w:rsid w:val="00FB18A1"/>
    <w:rsid w:val="00FC26C3"/>
    <w:rsid w:val="00FD6590"/>
    <w:rsid w:val="00FE4211"/>
    <w:rsid w:val="00FE68AA"/>
    <w:rsid w:val="00FF56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03"/>
  </w:style>
  <w:style w:type="paragraph" w:styleId="Titre2">
    <w:name w:val="heading 2"/>
    <w:basedOn w:val="Normal"/>
    <w:next w:val="Corpsdetexte"/>
    <w:link w:val="Titre2Car"/>
    <w:qFormat/>
    <w:rsid w:val="000B0DC7"/>
    <w:pPr>
      <w:keepNext/>
      <w:keepLines/>
      <w:spacing w:after="0" w:line="200" w:lineRule="atLeast"/>
      <w:outlineLvl w:val="1"/>
    </w:pPr>
    <w:rPr>
      <w:rFonts w:ascii="Arial Black" w:eastAsia="Times New Roman" w:hAnsi="Arial Black" w:cs="Times New Roman"/>
      <w:spacing w:val="-10"/>
      <w:kern w:val="28"/>
      <w:sz w:val="20"/>
      <w:szCs w:val="20"/>
      <w:lang w:eastAsia="fr-FR"/>
    </w:rPr>
  </w:style>
  <w:style w:type="paragraph" w:styleId="Titre3">
    <w:name w:val="heading 3"/>
    <w:basedOn w:val="Normal"/>
    <w:next w:val="Corpsdetexte"/>
    <w:link w:val="Titre3Car"/>
    <w:qFormat/>
    <w:rsid w:val="000B0DC7"/>
    <w:pPr>
      <w:keepNext/>
      <w:keepLines/>
      <w:spacing w:after="0" w:line="180" w:lineRule="atLeast"/>
      <w:ind w:left="360"/>
      <w:outlineLvl w:val="2"/>
    </w:pPr>
    <w:rPr>
      <w:rFonts w:ascii="Arial Black" w:eastAsia="Times New Roman" w:hAnsi="Arial Black" w:cs="Times New Roman"/>
      <w:spacing w:val="-5"/>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3B18"/>
    <w:pPr>
      <w:ind w:left="720"/>
      <w:contextualSpacing/>
    </w:pPr>
  </w:style>
  <w:style w:type="paragraph" w:customStyle="1" w:styleId="bodytext1">
    <w:name w:val="bodytext1"/>
    <w:basedOn w:val="Normal"/>
    <w:rsid w:val="00EE0CF7"/>
    <w:pPr>
      <w:spacing w:after="100" w:afterAutospacing="1" w:line="240" w:lineRule="auto"/>
    </w:pPr>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rsid w:val="00A34189"/>
    <w:pPr>
      <w:spacing w:after="0" w:line="240" w:lineRule="auto"/>
      <w:ind w:firstLine="708"/>
      <w:jc w:val="both"/>
    </w:pPr>
    <w:rPr>
      <w:rFonts w:ascii="Arial" w:eastAsia="Times New Roman" w:hAnsi="Arial" w:cs="Arial"/>
      <w:sz w:val="28"/>
      <w:szCs w:val="28"/>
      <w:lang w:eastAsia="fr-FR"/>
    </w:rPr>
  </w:style>
  <w:style w:type="character" w:customStyle="1" w:styleId="RetraitcorpsdetexteCar">
    <w:name w:val="Retrait corps de texte Car"/>
    <w:basedOn w:val="Policepardfaut"/>
    <w:link w:val="Retraitcorpsdetexte"/>
    <w:semiHidden/>
    <w:rsid w:val="00A34189"/>
    <w:rPr>
      <w:rFonts w:ascii="Arial" w:eastAsia="Times New Roman" w:hAnsi="Arial" w:cs="Arial"/>
      <w:sz w:val="28"/>
      <w:szCs w:val="28"/>
      <w:lang w:eastAsia="fr-FR"/>
    </w:rPr>
  </w:style>
  <w:style w:type="character" w:styleId="Accentuation">
    <w:name w:val="Emphasis"/>
    <w:basedOn w:val="Policepardfaut"/>
    <w:uiPriority w:val="20"/>
    <w:qFormat/>
    <w:rsid w:val="0032273E"/>
    <w:rPr>
      <w:b/>
      <w:bCs/>
      <w:i w:val="0"/>
      <w:iCs w:val="0"/>
    </w:rPr>
  </w:style>
  <w:style w:type="paragraph" w:styleId="Corpsdetexte">
    <w:name w:val="Body Text"/>
    <w:basedOn w:val="Normal"/>
    <w:link w:val="CorpsdetexteCar"/>
    <w:uiPriority w:val="99"/>
    <w:semiHidden/>
    <w:unhideWhenUsed/>
    <w:rsid w:val="00B97EAF"/>
    <w:pPr>
      <w:spacing w:after="120"/>
    </w:pPr>
  </w:style>
  <w:style w:type="character" w:customStyle="1" w:styleId="CorpsdetexteCar">
    <w:name w:val="Corps de texte Car"/>
    <w:basedOn w:val="Policepardfaut"/>
    <w:link w:val="Corpsdetexte"/>
    <w:uiPriority w:val="99"/>
    <w:semiHidden/>
    <w:rsid w:val="00B97EAF"/>
  </w:style>
  <w:style w:type="character" w:customStyle="1" w:styleId="Titre2Car">
    <w:name w:val="Titre 2 Car"/>
    <w:basedOn w:val="Policepardfaut"/>
    <w:link w:val="Titre2"/>
    <w:rsid w:val="000B0DC7"/>
    <w:rPr>
      <w:rFonts w:ascii="Arial Black" w:eastAsia="Times New Roman" w:hAnsi="Arial Black" w:cs="Times New Roman"/>
      <w:spacing w:val="-10"/>
      <w:kern w:val="28"/>
      <w:sz w:val="20"/>
      <w:szCs w:val="20"/>
      <w:lang w:eastAsia="fr-FR"/>
    </w:rPr>
  </w:style>
  <w:style w:type="character" w:customStyle="1" w:styleId="Titre3Car">
    <w:name w:val="Titre 3 Car"/>
    <w:basedOn w:val="Policepardfaut"/>
    <w:link w:val="Titre3"/>
    <w:rsid w:val="000B0DC7"/>
    <w:rPr>
      <w:rFonts w:ascii="Arial Black" w:eastAsia="Times New Roman" w:hAnsi="Arial Black" w:cs="Times New Roman"/>
      <w:spacing w:val="-5"/>
      <w:kern w:val="28"/>
      <w:sz w:val="20"/>
      <w:szCs w:val="20"/>
      <w:lang w:eastAsia="fr-FR"/>
    </w:rPr>
  </w:style>
  <w:style w:type="paragraph" w:styleId="Textedebulles">
    <w:name w:val="Balloon Text"/>
    <w:basedOn w:val="Normal"/>
    <w:link w:val="TextedebullesCar"/>
    <w:uiPriority w:val="99"/>
    <w:semiHidden/>
    <w:unhideWhenUsed/>
    <w:rsid w:val="000B0D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0D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065417">
      <w:bodyDiv w:val="1"/>
      <w:marLeft w:val="0"/>
      <w:marRight w:val="0"/>
      <w:marTop w:val="0"/>
      <w:marBottom w:val="0"/>
      <w:divBdr>
        <w:top w:val="none" w:sz="0" w:space="0" w:color="auto"/>
        <w:left w:val="none" w:sz="0" w:space="0" w:color="auto"/>
        <w:bottom w:val="none" w:sz="0" w:space="0" w:color="auto"/>
        <w:right w:val="none" w:sz="0" w:space="0" w:color="auto"/>
      </w:divBdr>
      <w:divsChild>
        <w:div w:id="1292438686">
          <w:marLeft w:val="0"/>
          <w:marRight w:val="0"/>
          <w:marTop w:val="195"/>
          <w:marBottom w:val="0"/>
          <w:divBdr>
            <w:top w:val="none" w:sz="0" w:space="0" w:color="auto"/>
            <w:left w:val="none" w:sz="0" w:space="0" w:color="auto"/>
            <w:bottom w:val="none" w:sz="0" w:space="0" w:color="auto"/>
            <w:right w:val="none" w:sz="0" w:space="0" w:color="auto"/>
          </w:divBdr>
          <w:divsChild>
            <w:div w:id="1973629727">
              <w:marLeft w:val="0"/>
              <w:marRight w:val="0"/>
              <w:marTop w:val="150"/>
              <w:marBottom w:val="0"/>
              <w:divBdr>
                <w:top w:val="none" w:sz="0" w:space="0" w:color="auto"/>
                <w:left w:val="none" w:sz="0" w:space="0" w:color="auto"/>
                <w:bottom w:val="none" w:sz="0" w:space="0" w:color="auto"/>
                <w:right w:val="none" w:sz="0" w:space="0" w:color="auto"/>
              </w:divBdr>
              <w:divsChild>
                <w:div w:id="1672679541">
                  <w:marLeft w:val="330"/>
                  <w:marRight w:val="0"/>
                  <w:marTop w:val="0"/>
                  <w:marBottom w:val="0"/>
                  <w:divBdr>
                    <w:top w:val="none" w:sz="0" w:space="0" w:color="auto"/>
                    <w:left w:val="none" w:sz="0" w:space="0" w:color="auto"/>
                    <w:bottom w:val="none" w:sz="0" w:space="0" w:color="auto"/>
                    <w:right w:val="none" w:sz="0" w:space="0" w:color="auto"/>
                  </w:divBdr>
                  <w:divsChild>
                    <w:div w:id="1002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8107">
      <w:bodyDiv w:val="1"/>
      <w:marLeft w:val="0"/>
      <w:marRight w:val="0"/>
      <w:marTop w:val="0"/>
      <w:marBottom w:val="0"/>
      <w:divBdr>
        <w:top w:val="none" w:sz="0" w:space="0" w:color="auto"/>
        <w:left w:val="none" w:sz="0" w:space="0" w:color="auto"/>
        <w:bottom w:val="none" w:sz="0" w:space="0" w:color="auto"/>
        <w:right w:val="none" w:sz="0" w:space="0" w:color="auto"/>
      </w:divBdr>
      <w:divsChild>
        <w:div w:id="2073652726">
          <w:marLeft w:val="0"/>
          <w:marRight w:val="0"/>
          <w:marTop w:val="195"/>
          <w:marBottom w:val="0"/>
          <w:divBdr>
            <w:top w:val="none" w:sz="0" w:space="0" w:color="auto"/>
            <w:left w:val="none" w:sz="0" w:space="0" w:color="auto"/>
            <w:bottom w:val="none" w:sz="0" w:space="0" w:color="auto"/>
            <w:right w:val="none" w:sz="0" w:space="0" w:color="auto"/>
          </w:divBdr>
          <w:divsChild>
            <w:div w:id="233904163">
              <w:marLeft w:val="0"/>
              <w:marRight w:val="0"/>
              <w:marTop w:val="150"/>
              <w:marBottom w:val="0"/>
              <w:divBdr>
                <w:top w:val="none" w:sz="0" w:space="0" w:color="auto"/>
                <w:left w:val="none" w:sz="0" w:space="0" w:color="auto"/>
                <w:bottom w:val="none" w:sz="0" w:space="0" w:color="auto"/>
                <w:right w:val="none" w:sz="0" w:space="0" w:color="auto"/>
              </w:divBdr>
              <w:divsChild>
                <w:div w:id="1412309054">
                  <w:marLeft w:val="330"/>
                  <w:marRight w:val="0"/>
                  <w:marTop w:val="0"/>
                  <w:marBottom w:val="0"/>
                  <w:divBdr>
                    <w:top w:val="none" w:sz="0" w:space="0" w:color="auto"/>
                    <w:left w:val="none" w:sz="0" w:space="0" w:color="auto"/>
                    <w:bottom w:val="none" w:sz="0" w:space="0" w:color="auto"/>
                    <w:right w:val="none" w:sz="0" w:space="0" w:color="auto"/>
                  </w:divBdr>
                  <w:divsChild>
                    <w:div w:id="952790256">
                      <w:marLeft w:val="0"/>
                      <w:marRight w:val="0"/>
                      <w:marTop w:val="0"/>
                      <w:marBottom w:val="0"/>
                      <w:divBdr>
                        <w:top w:val="none" w:sz="0" w:space="0" w:color="auto"/>
                        <w:left w:val="none" w:sz="0" w:space="0" w:color="auto"/>
                        <w:bottom w:val="none" w:sz="0" w:space="0" w:color="auto"/>
                        <w:right w:val="none" w:sz="0" w:space="0" w:color="auto"/>
                      </w:divBdr>
                      <w:divsChild>
                        <w:div w:id="809398208">
                          <w:marLeft w:val="0"/>
                          <w:marRight w:val="0"/>
                          <w:marTop w:val="0"/>
                          <w:marBottom w:val="0"/>
                          <w:divBdr>
                            <w:top w:val="none" w:sz="0" w:space="0" w:color="auto"/>
                            <w:left w:val="none" w:sz="0" w:space="0" w:color="auto"/>
                            <w:bottom w:val="none" w:sz="0" w:space="0" w:color="auto"/>
                            <w:right w:val="none" w:sz="0" w:space="0" w:color="auto"/>
                          </w:divBdr>
                          <w:divsChild>
                            <w:div w:id="932471676">
                              <w:marLeft w:val="0"/>
                              <w:marRight w:val="0"/>
                              <w:marTop w:val="0"/>
                              <w:marBottom w:val="0"/>
                              <w:divBdr>
                                <w:top w:val="none" w:sz="0" w:space="0" w:color="auto"/>
                                <w:left w:val="none" w:sz="0" w:space="0" w:color="auto"/>
                                <w:bottom w:val="none" w:sz="0" w:space="0" w:color="auto"/>
                                <w:right w:val="none" w:sz="0" w:space="0" w:color="auto"/>
                              </w:divBdr>
                              <w:divsChild>
                                <w:div w:id="20213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44952">
      <w:bodyDiv w:val="1"/>
      <w:marLeft w:val="0"/>
      <w:marRight w:val="0"/>
      <w:marTop w:val="0"/>
      <w:marBottom w:val="0"/>
      <w:divBdr>
        <w:top w:val="none" w:sz="0" w:space="0" w:color="auto"/>
        <w:left w:val="none" w:sz="0" w:space="0" w:color="auto"/>
        <w:bottom w:val="none" w:sz="0" w:space="0" w:color="auto"/>
        <w:right w:val="none" w:sz="0" w:space="0" w:color="auto"/>
      </w:divBdr>
      <w:divsChild>
        <w:div w:id="576130188">
          <w:marLeft w:val="0"/>
          <w:marRight w:val="0"/>
          <w:marTop w:val="195"/>
          <w:marBottom w:val="0"/>
          <w:divBdr>
            <w:top w:val="none" w:sz="0" w:space="0" w:color="auto"/>
            <w:left w:val="none" w:sz="0" w:space="0" w:color="auto"/>
            <w:bottom w:val="none" w:sz="0" w:space="0" w:color="auto"/>
            <w:right w:val="none" w:sz="0" w:space="0" w:color="auto"/>
          </w:divBdr>
          <w:divsChild>
            <w:div w:id="674576802">
              <w:marLeft w:val="0"/>
              <w:marRight w:val="0"/>
              <w:marTop w:val="150"/>
              <w:marBottom w:val="0"/>
              <w:divBdr>
                <w:top w:val="none" w:sz="0" w:space="0" w:color="auto"/>
                <w:left w:val="none" w:sz="0" w:space="0" w:color="auto"/>
                <w:bottom w:val="none" w:sz="0" w:space="0" w:color="auto"/>
                <w:right w:val="none" w:sz="0" w:space="0" w:color="auto"/>
              </w:divBdr>
              <w:divsChild>
                <w:div w:id="751852461">
                  <w:marLeft w:val="330"/>
                  <w:marRight w:val="0"/>
                  <w:marTop w:val="0"/>
                  <w:marBottom w:val="0"/>
                  <w:divBdr>
                    <w:top w:val="none" w:sz="0" w:space="0" w:color="auto"/>
                    <w:left w:val="none" w:sz="0" w:space="0" w:color="auto"/>
                    <w:bottom w:val="none" w:sz="0" w:space="0" w:color="auto"/>
                    <w:right w:val="none" w:sz="0" w:space="0" w:color="auto"/>
                  </w:divBdr>
                  <w:divsChild>
                    <w:div w:id="1162895885">
                      <w:marLeft w:val="0"/>
                      <w:marRight w:val="0"/>
                      <w:marTop w:val="0"/>
                      <w:marBottom w:val="0"/>
                      <w:divBdr>
                        <w:top w:val="none" w:sz="0" w:space="0" w:color="auto"/>
                        <w:left w:val="none" w:sz="0" w:space="0" w:color="auto"/>
                        <w:bottom w:val="none" w:sz="0" w:space="0" w:color="auto"/>
                        <w:right w:val="none" w:sz="0" w:space="0" w:color="auto"/>
                      </w:divBdr>
                      <w:divsChild>
                        <w:div w:id="1495533527">
                          <w:marLeft w:val="0"/>
                          <w:marRight w:val="0"/>
                          <w:marTop w:val="150"/>
                          <w:marBottom w:val="150"/>
                          <w:divBdr>
                            <w:top w:val="none" w:sz="0" w:space="0" w:color="auto"/>
                            <w:left w:val="none" w:sz="0" w:space="0" w:color="auto"/>
                            <w:bottom w:val="none" w:sz="0" w:space="0" w:color="auto"/>
                            <w:right w:val="none" w:sz="0" w:space="0" w:color="auto"/>
                          </w:divBdr>
                          <w:divsChild>
                            <w:div w:id="3375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061412">
      <w:bodyDiv w:val="1"/>
      <w:marLeft w:val="0"/>
      <w:marRight w:val="0"/>
      <w:marTop w:val="0"/>
      <w:marBottom w:val="0"/>
      <w:divBdr>
        <w:top w:val="none" w:sz="0" w:space="0" w:color="auto"/>
        <w:left w:val="none" w:sz="0" w:space="0" w:color="auto"/>
        <w:bottom w:val="none" w:sz="0" w:space="0" w:color="auto"/>
        <w:right w:val="none" w:sz="0" w:space="0" w:color="auto"/>
      </w:divBdr>
      <w:divsChild>
        <w:div w:id="213854401">
          <w:marLeft w:val="0"/>
          <w:marRight w:val="0"/>
          <w:marTop w:val="195"/>
          <w:marBottom w:val="0"/>
          <w:divBdr>
            <w:top w:val="none" w:sz="0" w:space="0" w:color="auto"/>
            <w:left w:val="none" w:sz="0" w:space="0" w:color="auto"/>
            <w:bottom w:val="none" w:sz="0" w:space="0" w:color="auto"/>
            <w:right w:val="none" w:sz="0" w:space="0" w:color="auto"/>
          </w:divBdr>
          <w:divsChild>
            <w:div w:id="1913545492">
              <w:marLeft w:val="0"/>
              <w:marRight w:val="0"/>
              <w:marTop w:val="150"/>
              <w:marBottom w:val="0"/>
              <w:divBdr>
                <w:top w:val="none" w:sz="0" w:space="0" w:color="auto"/>
                <w:left w:val="none" w:sz="0" w:space="0" w:color="auto"/>
                <w:bottom w:val="none" w:sz="0" w:space="0" w:color="auto"/>
                <w:right w:val="none" w:sz="0" w:space="0" w:color="auto"/>
              </w:divBdr>
              <w:divsChild>
                <w:div w:id="730350550">
                  <w:marLeft w:val="330"/>
                  <w:marRight w:val="0"/>
                  <w:marTop w:val="0"/>
                  <w:marBottom w:val="0"/>
                  <w:divBdr>
                    <w:top w:val="none" w:sz="0" w:space="0" w:color="auto"/>
                    <w:left w:val="none" w:sz="0" w:space="0" w:color="auto"/>
                    <w:bottom w:val="none" w:sz="0" w:space="0" w:color="auto"/>
                    <w:right w:val="none" w:sz="0" w:space="0" w:color="auto"/>
                  </w:divBdr>
                  <w:divsChild>
                    <w:div w:id="15313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056F-C26B-4FC9-9253-E2B37463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179</Words>
  <Characters>988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berrqia</dc:creator>
  <cp:lastModifiedBy>saber</cp:lastModifiedBy>
  <cp:revision>18</cp:revision>
  <cp:lastPrinted>2015-01-16T10:10:00Z</cp:lastPrinted>
  <dcterms:created xsi:type="dcterms:W3CDTF">2015-01-06T14:34:00Z</dcterms:created>
  <dcterms:modified xsi:type="dcterms:W3CDTF">2015-01-16T15:40:00Z</dcterms:modified>
</cp:coreProperties>
</file>